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FC3" w:rsidRDefault="00523FC3" w:rsidP="00523FC3">
      <w:pPr>
        <w:pStyle w:val="NormaleWeb"/>
        <w:spacing w:before="144" w:beforeAutospacing="0" w:after="240" w:afterAutospacing="0" w:line="360" w:lineRule="auto"/>
        <w:rPr>
          <w:rFonts w:asciiTheme="majorHAnsi" w:eastAsiaTheme="majorEastAsia" w:hAnsi="Segoe UI Light" w:cstheme="majorBidi"/>
          <w:b/>
          <w:color w:val="000000" w:themeColor="text1"/>
          <w:kern w:val="24"/>
          <w:sz w:val="40"/>
          <w:szCs w:val="40"/>
        </w:rPr>
      </w:pPr>
      <w:bookmarkStart w:id="0" w:name="_GoBack"/>
      <w:bookmarkEnd w:id="0"/>
      <w:r w:rsidRPr="00523FC3">
        <w:rPr>
          <w:rFonts w:asciiTheme="majorHAnsi" w:eastAsiaTheme="majorEastAsia" w:hAnsi="Segoe UI Light" w:cstheme="majorBidi"/>
          <w:b/>
          <w:color w:val="000000" w:themeColor="text1"/>
          <w:kern w:val="24"/>
          <w:sz w:val="40"/>
          <w:szCs w:val="40"/>
        </w:rPr>
        <w:t>L</w:t>
      </w:r>
      <w:r w:rsidRPr="00523FC3">
        <w:rPr>
          <w:rFonts w:asciiTheme="majorHAnsi" w:eastAsiaTheme="majorEastAsia" w:hAnsi="Segoe UI Light" w:cstheme="majorBidi"/>
          <w:b/>
          <w:color w:val="000000" w:themeColor="text1"/>
          <w:kern w:val="24"/>
          <w:sz w:val="40"/>
          <w:szCs w:val="40"/>
        </w:rPr>
        <w:t>’</w:t>
      </w:r>
      <w:r w:rsidRPr="00523FC3">
        <w:rPr>
          <w:rFonts w:asciiTheme="majorHAnsi" w:eastAsiaTheme="majorEastAsia" w:hAnsi="Segoe UI Light" w:cstheme="majorBidi"/>
          <w:b/>
          <w:color w:val="000000" w:themeColor="text1"/>
          <w:kern w:val="24"/>
          <w:sz w:val="40"/>
          <w:szCs w:val="40"/>
        </w:rPr>
        <w:t>APPRENDIMENTO COOPERATIVO</w:t>
      </w:r>
    </w:p>
    <w:p w:rsidR="00523FC3" w:rsidRPr="00523FC3" w:rsidRDefault="00523FC3" w:rsidP="00523FC3">
      <w:pPr>
        <w:pStyle w:val="NormaleWeb"/>
        <w:spacing w:before="144" w:beforeAutospacing="0" w:after="240" w:afterAutospacing="0" w:line="360" w:lineRule="auto"/>
        <w:rPr>
          <w:rFonts w:asciiTheme="majorHAnsi" w:eastAsiaTheme="majorEastAsia" w:hAnsi="Segoe UI Light" w:cstheme="majorBidi"/>
          <w:b/>
          <w:color w:val="000000" w:themeColor="text1"/>
          <w:kern w:val="24"/>
          <w:sz w:val="40"/>
          <w:szCs w:val="40"/>
        </w:rPr>
      </w:pPr>
      <w:r w:rsidRPr="00523FC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Apprendimento cooperativo e Nuove Indicazioni per il Curricolo</w:t>
      </w:r>
    </w:p>
    <w:p w:rsidR="00523FC3" w:rsidRPr="00523FC3" w:rsidRDefault="00523FC3" w:rsidP="00523FC3">
      <w:pPr>
        <w:pStyle w:val="NormaleWeb"/>
        <w:spacing w:before="86" w:beforeAutospacing="0" w:after="240" w:afterAutospacing="0" w:line="360" w:lineRule="auto"/>
        <w:rPr>
          <w:sz w:val="28"/>
          <w:szCs w:val="28"/>
        </w:rPr>
      </w:pPr>
      <w:r w:rsidRPr="00523FC3">
        <w:rPr>
          <w:rFonts w:asciiTheme="minorHAnsi" w:eastAsiaTheme="minorEastAsia" w:hAnsi="Segoe UI" w:cstheme="minorBidi"/>
          <w:color w:val="808080" w:themeColor="background1" w:themeShade="80"/>
          <w:kern w:val="24"/>
          <w:sz w:val="28"/>
          <w:szCs w:val="28"/>
        </w:rPr>
        <w:t>     </w:t>
      </w:r>
      <w:r w:rsidRPr="00523FC3">
        <w:rPr>
          <w:rFonts w:eastAsiaTheme="minorEastAsia"/>
          <w:color w:val="000000" w:themeColor="text1"/>
          <w:kern w:val="24"/>
          <w:sz w:val="28"/>
          <w:szCs w:val="28"/>
        </w:rPr>
        <w:t xml:space="preserve">Le Indicazioni nazionali per il curricolo della scuola dell’infanzia e del primo ciclo d’istruzione, pubblicate nel 2012, contengono diversi riferimenti ad un fare scuola che pone al centro la formazione di </w:t>
      </w:r>
      <w:r w:rsidRPr="00523FC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“</w:t>
      </w:r>
      <w:r w:rsidRPr="00523FC3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importanti legami di gruppo</w:t>
      </w:r>
      <w:r w:rsidRPr="00523FC3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”</w:t>
      </w:r>
      <w:r w:rsidRPr="00523FC3">
        <w:rPr>
          <w:rFonts w:eastAsiaTheme="minorEastAsia"/>
          <w:color w:val="000000" w:themeColor="text1"/>
          <w:kern w:val="24"/>
          <w:sz w:val="28"/>
          <w:szCs w:val="28"/>
        </w:rPr>
        <w:t>, ritenuti indispensabili per lo sviluppo della personalità di ogni alunno.</w:t>
      </w:r>
      <w:r w:rsidRPr="00523FC3">
        <w:rPr>
          <w:rFonts w:eastAsiaTheme="minorEastAsia"/>
          <w:color w:val="000000" w:themeColor="text1"/>
          <w:kern w:val="24"/>
          <w:sz w:val="28"/>
          <w:szCs w:val="28"/>
        </w:rPr>
        <w:br/>
        <w:t>     “</w:t>
      </w:r>
      <w:r w:rsidRPr="00523FC3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Particolare cura è necessario dedicare alla formazione della classe come gruppo, alla promozione di </w:t>
      </w:r>
      <w:r w:rsidRPr="00523FC3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legami cooperativi </w:t>
      </w:r>
      <w:r w:rsidRPr="00523FC3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fra i suoi componenti… La scuola si deve costituire come luogo accogliente, coinvolgendo in questo compito gli studenti stessi.” </w:t>
      </w:r>
      <w:r w:rsidRPr="00523FC3">
        <w:rPr>
          <w:rFonts w:eastAsiaTheme="minorEastAsia"/>
          <w:color w:val="000000" w:themeColor="text1"/>
          <w:kern w:val="24"/>
          <w:sz w:val="28"/>
          <w:szCs w:val="28"/>
        </w:rPr>
        <w:t>(</w:t>
      </w:r>
      <w:proofErr w:type="gramStart"/>
      <w:r w:rsidRPr="00523FC3">
        <w:rPr>
          <w:rFonts w:eastAsiaTheme="minorEastAsia"/>
          <w:color w:val="000000" w:themeColor="text1"/>
          <w:kern w:val="24"/>
          <w:sz w:val="28"/>
          <w:szCs w:val="28"/>
        </w:rPr>
        <w:t>pag.</w:t>
      </w:r>
      <w:proofErr w:type="gramEnd"/>
      <w:r w:rsidRPr="00523FC3">
        <w:rPr>
          <w:rFonts w:eastAsiaTheme="minorEastAsia"/>
          <w:color w:val="000000" w:themeColor="text1"/>
          <w:kern w:val="24"/>
          <w:sz w:val="28"/>
          <w:szCs w:val="28"/>
        </w:rPr>
        <w:t>9 Indicazioni)</w:t>
      </w:r>
    </w:p>
    <w:p w:rsidR="00523FC3" w:rsidRPr="00523FC3" w:rsidRDefault="00523FC3">
      <w:pPr>
        <w:rPr>
          <w:rFonts w:asciiTheme="majorHAnsi" w:eastAsiaTheme="majorEastAsia" w:hAnsi="Segoe UI Light" w:cstheme="majorBidi"/>
          <w:color w:val="FF0000"/>
          <w:kern w:val="24"/>
          <w:sz w:val="28"/>
          <w:szCs w:val="28"/>
        </w:rPr>
      </w:pPr>
      <w:r w:rsidRPr="00523FC3">
        <w:rPr>
          <w:rFonts w:asciiTheme="majorHAnsi" w:eastAsiaTheme="majorEastAsia" w:hAnsi="Segoe UI Light" w:cstheme="majorBidi"/>
          <w:color w:val="FF0000"/>
          <w:kern w:val="24"/>
          <w:sz w:val="28"/>
          <w:szCs w:val="28"/>
        </w:rPr>
        <w:t>LINEE DI ORIENTAMENTO SUL BULLISMO</w:t>
      </w:r>
    </w:p>
    <w:p w:rsidR="00523FC3" w:rsidRPr="00523FC3" w:rsidRDefault="00523FC3" w:rsidP="00523FC3">
      <w:pPr>
        <w:pStyle w:val="NormaleWeb"/>
        <w:spacing w:before="0" w:beforeAutospacing="0" w:after="0" w:afterAutospacing="0"/>
        <w:rPr>
          <w:sz w:val="32"/>
          <w:szCs w:val="32"/>
        </w:rPr>
      </w:pPr>
      <w:r w:rsidRPr="00523FC3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  <w:t>Legge 71/ottobre 2017</w:t>
      </w:r>
    </w:p>
    <w:p w:rsidR="00523FC3" w:rsidRPr="00523FC3" w:rsidRDefault="00523FC3" w:rsidP="00523FC3">
      <w:pPr>
        <w:pStyle w:val="NormaleWeb"/>
        <w:spacing w:before="0" w:beforeAutospacing="0" w:after="0" w:afterAutospacing="0"/>
        <w:rPr>
          <w:sz w:val="32"/>
          <w:szCs w:val="32"/>
        </w:rPr>
      </w:pPr>
      <w:r w:rsidRPr="00523FC3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 xml:space="preserve">La legge che definisce </w:t>
      </w:r>
      <w:r w:rsidRPr="00523FC3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  <w:t>azione di prevenzione al BULLISMO e CYBERBULLISMO</w:t>
      </w:r>
    </w:p>
    <w:p w:rsidR="00523FC3" w:rsidRDefault="00523FC3" w:rsidP="00523FC3">
      <w:pPr>
        <w:pStyle w:val="Normale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</w:pPr>
      <w:proofErr w:type="gramStart"/>
      <w:r w:rsidRPr="00523FC3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fa</w:t>
      </w:r>
      <w:proofErr w:type="gramEnd"/>
      <w:r w:rsidRPr="00523FC3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 xml:space="preserve"> ampio riferimento all’importanza dell’attivazione, nella COMUNITA’ scolastica, di percorsi in Apprendimento Cooperativo</w:t>
      </w:r>
    </w:p>
    <w:p w:rsidR="00523FC3" w:rsidRPr="00523FC3" w:rsidRDefault="00523FC3" w:rsidP="00523FC3">
      <w:pPr>
        <w:pStyle w:val="NormaleWeb"/>
        <w:spacing w:before="0" w:beforeAutospacing="0" w:after="0" w:afterAutospacing="0"/>
        <w:rPr>
          <w:sz w:val="32"/>
          <w:szCs w:val="32"/>
        </w:rPr>
      </w:pPr>
    </w:p>
    <w:p w:rsidR="00523FC3" w:rsidRPr="00523FC3" w:rsidRDefault="00523FC3">
      <w:pPr>
        <w:rPr>
          <w:rFonts w:asciiTheme="majorHAnsi" w:eastAsiaTheme="majorEastAsia" w:hAnsi="Segoe UI Light" w:cstheme="majorBidi"/>
          <w:color w:val="FF0000"/>
          <w:kern w:val="24"/>
          <w:sz w:val="36"/>
          <w:szCs w:val="36"/>
        </w:rPr>
      </w:pPr>
      <w:r w:rsidRPr="00523FC3">
        <w:rPr>
          <w:rFonts w:asciiTheme="majorHAnsi" w:eastAsiaTheme="majorEastAsia" w:hAnsi="Segoe UI Light" w:cstheme="majorBidi"/>
          <w:color w:val="FF0000"/>
          <w:kern w:val="24"/>
          <w:sz w:val="36"/>
          <w:szCs w:val="36"/>
        </w:rPr>
        <w:t>CHE COSA E</w:t>
      </w:r>
      <w:r w:rsidRPr="00523FC3">
        <w:rPr>
          <w:rFonts w:asciiTheme="majorHAnsi" w:eastAsiaTheme="majorEastAsia" w:hAnsi="Segoe UI Light" w:cstheme="majorBidi"/>
          <w:color w:val="FF0000"/>
          <w:kern w:val="24"/>
          <w:sz w:val="36"/>
          <w:szCs w:val="36"/>
        </w:rPr>
        <w:t>’</w:t>
      </w:r>
      <w:r w:rsidRPr="00523FC3">
        <w:rPr>
          <w:rFonts w:asciiTheme="majorHAnsi" w:eastAsiaTheme="majorEastAsia" w:hAnsi="Segoe UI Light" w:cstheme="majorBidi"/>
          <w:color w:val="FF0000"/>
          <w:kern w:val="24"/>
          <w:sz w:val="36"/>
          <w:szCs w:val="36"/>
        </w:rPr>
        <w:t xml:space="preserve"> L</w:t>
      </w:r>
      <w:r w:rsidRPr="00523FC3">
        <w:rPr>
          <w:rFonts w:asciiTheme="majorHAnsi" w:eastAsiaTheme="majorEastAsia" w:hAnsi="Segoe UI Light" w:cstheme="majorBidi"/>
          <w:color w:val="FF0000"/>
          <w:kern w:val="24"/>
          <w:sz w:val="36"/>
          <w:szCs w:val="36"/>
        </w:rPr>
        <w:t>’</w:t>
      </w:r>
      <w:r w:rsidRPr="00523FC3">
        <w:rPr>
          <w:rFonts w:asciiTheme="majorHAnsi" w:eastAsiaTheme="majorEastAsia" w:hAnsi="Segoe UI Light" w:cstheme="majorBidi"/>
          <w:color w:val="FF0000"/>
          <w:kern w:val="24"/>
          <w:sz w:val="36"/>
          <w:szCs w:val="36"/>
        </w:rPr>
        <w:t>APPRENDIMENTO COOPERATIVO</w:t>
      </w:r>
    </w:p>
    <w:p w:rsidR="00523FC3" w:rsidRPr="00523FC3" w:rsidRDefault="00523FC3" w:rsidP="00523FC3">
      <w:pPr>
        <w:spacing w:before="130" w:after="240" w:line="36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23FC3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  <w:lang w:eastAsia="it-IT"/>
        </w:rPr>
        <w:t>Il Cooperative Learning può essere definito come:</w:t>
      </w:r>
    </w:p>
    <w:p w:rsidR="00523FC3" w:rsidRPr="00523FC3" w:rsidRDefault="00523FC3" w:rsidP="00523FC3">
      <w:pPr>
        <w:numPr>
          <w:ilvl w:val="0"/>
          <w:numId w:val="1"/>
        </w:numPr>
        <w:spacing w:line="36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23FC3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it-IT"/>
        </w:rPr>
        <w:t xml:space="preserve"> </w:t>
      </w:r>
      <w:proofErr w:type="gramStart"/>
      <w:r w:rsidRPr="00523FC3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it-IT"/>
        </w:rPr>
        <w:t>un</w:t>
      </w:r>
      <w:proofErr w:type="gramEnd"/>
      <w:r w:rsidRPr="00523FC3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it-IT"/>
        </w:rPr>
        <w:t xml:space="preserve"> insieme di principi e di tecniche di conduzione della classe,  in base alle quali gli studenti lavorano in piccoli gruppi eterogenei  per attività di apprendimento  e  ricevono nell’immediato una valutazione del lavoro svolto.</w:t>
      </w:r>
    </w:p>
    <w:p w:rsidR="00523FC3" w:rsidRPr="00523FC3" w:rsidRDefault="00523FC3" w:rsidP="00523FC3">
      <w:pPr>
        <w:numPr>
          <w:ilvl w:val="0"/>
          <w:numId w:val="1"/>
        </w:numPr>
        <w:spacing w:line="36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23FC3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it-IT"/>
        </w:rPr>
        <w:t> </w:t>
      </w:r>
      <w:proofErr w:type="gramStart"/>
      <w:r w:rsidRPr="00523FC3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it-IT"/>
        </w:rPr>
        <w:t>un</w:t>
      </w:r>
      <w:proofErr w:type="gramEnd"/>
      <w:r w:rsidRPr="00523FC3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it-IT"/>
        </w:rPr>
        <w:t xml:space="preserve"> metodo di insegnamento e di apprendimento in cui la variabile significativa è la cooperazione  tra gli studenti. </w:t>
      </w:r>
    </w:p>
    <w:p w:rsidR="00523FC3" w:rsidRPr="00523FC3" w:rsidRDefault="00523FC3" w:rsidP="00523FC3">
      <w:pPr>
        <w:numPr>
          <w:ilvl w:val="0"/>
          <w:numId w:val="1"/>
        </w:numPr>
        <w:spacing w:line="36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523FC3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it-IT"/>
        </w:rPr>
        <w:t>si</w:t>
      </w:r>
      <w:proofErr w:type="gramEnd"/>
      <w:r w:rsidRPr="00523FC3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it-IT"/>
        </w:rPr>
        <w:t xml:space="preserve"> distingue sia dall’apprendimento competitivo che  da quello individuale. </w:t>
      </w:r>
      <w:r w:rsidRPr="00523FC3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it-IT"/>
        </w:rPr>
        <w:br/>
      </w:r>
      <w:r w:rsidRPr="00523FC3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eastAsia="it-IT"/>
        </w:rPr>
        <w:lastRenderedPageBreak/>
        <w:t xml:space="preserve">Il cooperative </w:t>
      </w:r>
      <w:proofErr w:type="spellStart"/>
      <w:r w:rsidRPr="00523FC3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eastAsia="it-IT"/>
        </w:rPr>
        <w:t>learning</w:t>
      </w:r>
      <w:proofErr w:type="spellEnd"/>
      <w:r w:rsidRPr="00523FC3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eastAsia="it-IT"/>
        </w:rPr>
        <w:t xml:space="preserve"> persegue l’apprendimento individuale </w:t>
      </w:r>
      <w:r w:rsidRPr="00523FC3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it-IT"/>
        </w:rPr>
        <w:t xml:space="preserve">attraverso un processo che vede coinvolto il gruppo, visto come risorsa e stimolo per ciascun membro.  </w:t>
      </w:r>
      <w:r w:rsidRPr="00523FC3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eastAsia="it-IT"/>
        </w:rPr>
        <w:t xml:space="preserve">Il gruppo diviene strumento di mediazione per permettere a ciascuno di effettuare la migliore prestazione possibile.  </w:t>
      </w:r>
    </w:p>
    <w:p w:rsidR="00523FC3" w:rsidRPr="00523FC3" w:rsidRDefault="00523FC3" w:rsidP="00523FC3">
      <w:pPr>
        <w:ind w:left="360"/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</w:pPr>
      <w:r w:rsidRPr="00523FC3">
        <w:rPr>
          <w:rFonts w:asciiTheme="majorHAnsi" w:eastAsiaTheme="majorEastAsia" w:hAnsi="Segoe UI Light" w:cstheme="majorBidi"/>
          <w:b/>
          <w:bCs/>
          <w:color w:val="000000" w:themeColor="text1"/>
          <w:kern w:val="24"/>
          <w:sz w:val="28"/>
          <w:szCs w:val="28"/>
        </w:rPr>
        <w:t>LAVORO DI GRUPPO?</w:t>
      </w:r>
    </w:p>
    <w:p w:rsidR="00523FC3" w:rsidRPr="00523FC3" w:rsidRDefault="00523FC3" w:rsidP="00523FC3">
      <w:pPr>
        <w:numPr>
          <w:ilvl w:val="0"/>
          <w:numId w:val="1"/>
        </w:numPr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</w:pP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Non si pu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ò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 xml:space="preserve"> parlare di apprendimento cooperativo ogni volta che gli studenti lavorano in gruppo.</w:t>
      </w:r>
    </w:p>
    <w:p w:rsidR="00523FC3" w:rsidRPr="00523FC3" w:rsidRDefault="00523FC3" w:rsidP="00523FC3">
      <w:pPr>
        <w:numPr>
          <w:ilvl w:val="0"/>
          <w:numId w:val="1"/>
        </w:numPr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</w:pP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 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 xml:space="preserve">Il cooperative </w:t>
      </w:r>
      <w:proofErr w:type="spellStart"/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learning</w:t>
      </w:r>
      <w:proofErr w:type="spellEnd"/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 xml:space="preserve"> si </w:t>
      </w:r>
      <w:proofErr w:type="gramStart"/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differenzia  profondamente</w:t>
      </w:r>
      <w:proofErr w:type="gramEnd"/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 xml:space="preserve"> dal lavoro di gruppo tradizionalmente inteso. Per parlare di apprendimento cooperativo, occorre siano presenti alcune caratteristiche fondamentali.</w:t>
      </w:r>
    </w:p>
    <w:p w:rsidR="00523FC3" w:rsidRPr="00523FC3" w:rsidRDefault="00523FC3" w:rsidP="00523FC3">
      <w:pPr>
        <w:numPr>
          <w:ilvl w:val="0"/>
          <w:numId w:val="1"/>
        </w:numPr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</w:pP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 xml:space="preserve"> David e Roger Johnson professori all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’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Universit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à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 xml:space="preserve"> di </w:t>
      </w:r>
      <w:proofErr w:type="spellStart"/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Mineapolis</w:t>
      </w:r>
      <w:proofErr w:type="spellEnd"/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 xml:space="preserve">, e la sorella, </w:t>
      </w:r>
      <w:proofErr w:type="spellStart"/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Edythe</w:t>
      </w:r>
      <w:proofErr w:type="spellEnd"/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 xml:space="preserve"> Johnson </w:t>
      </w:r>
      <w:proofErr w:type="spellStart"/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Holubec</w:t>
      </w:r>
      <w:proofErr w:type="spellEnd"/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 xml:space="preserve">, sono </w:t>
      </w:r>
      <w:proofErr w:type="gramStart"/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stati  i</w:t>
      </w:r>
      <w:proofErr w:type="gramEnd"/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 xml:space="preserve"> pionieri dell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’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 xml:space="preserve">Apprendimento Cooperativo. Partendo </w:t>
      </w:r>
      <w:proofErr w:type="gramStart"/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dagli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 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 xml:space="preserve"> studi</w:t>
      </w:r>
      <w:proofErr w:type="gramEnd"/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 xml:space="preserve"> di psicologia sociale di </w:t>
      </w:r>
      <w:proofErr w:type="spellStart"/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Morton</w:t>
      </w:r>
      <w:proofErr w:type="spellEnd"/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Deutsch</w:t>
      </w:r>
      <w:proofErr w:type="spellEnd"/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,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 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 xml:space="preserve"> gi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à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 xml:space="preserve"> sul finire degli anni sessanta hanno iniziato a studiare le variabili che determinano il funzionamento dei gruppi nel contesto classe.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 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 xml:space="preserve"> In relazione </w:t>
      </w:r>
      <w:proofErr w:type="gramStart"/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a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 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 xml:space="preserve"> tali</w:t>
      </w:r>
      <w:proofErr w:type="gramEnd"/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 xml:space="preserve"> variabili, note come 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“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principi base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”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 xml:space="preserve"> dell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’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apprendimento cooperativo, hanno sviluppato un modello per la cooperazione in classe, il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  </w:t>
      </w:r>
      <w:r w:rsidRPr="00523FC3">
        <w:rPr>
          <w:rFonts w:asciiTheme="majorHAnsi" w:eastAsiaTheme="majorEastAsia" w:hAnsi="Segoe UI Light" w:cstheme="majorBidi"/>
          <w:b/>
          <w:bCs/>
          <w:i/>
          <w:iCs/>
          <w:color w:val="000000" w:themeColor="text1"/>
          <w:kern w:val="24"/>
          <w:sz w:val="28"/>
          <w:szCs w:val="28"/>
        </w:rPr>
        <w:t xml:space="preserve">Learning </w:t>
      </w:r>
      <w:proofErr w:type="spellStart"/>
      <w:r w:rsidRPr="00523FC3">
        <w:rPr>
          <w:rFonts w:asciiTheme="majorHAnsi" w:eastAsiaTheme="majorEastAsia" w:hAnsi="Segoe UI Light" w:cstheme="majorBidi"/>
          <w:b/>
          <w:bCs/>
          <w:i/>
          <w:iCs/>
          <w:color w:val="000000" w:themeColor="text1"/>
          <w:kern w:val="24"/>
          <w:sz w:val="28"/>
          <w:szCs w:val="28"/>
        </w:rPr>
        <w:t>Together</w:t>
      </w:r>
      <w:proofErr w:type="spellEnd"/>
      <w:r w:rsidRPr="00523FC3">
        <w:rPr>
          <w:rFonts w:asciiTheme="majorHAnsi" w:eastAsiaTheme="majorEastAsia" w:hAnsi="Segoe UI Light" w:cstheme="majorBidi"/>
          <w:b/>
          <w:bCs/>
          <w:color w:val="000000" w:themeColor="text1"/>
          <w:kern w:val="24"/>
          <w:sz w:val="28"/>
          <w:szCs w:val="28"/>
        </w:rPr>
        <w:t> </w:t>
      </w:r>
      <w:r w:rsidRPr="00523FC3">
        <w:rPr>
          <w:rFonts w:asciiTheme="majorHAnsi" w:eastAsiaTheme="majorEastAsia" w:hAnsi="Segoe UI Light" w:cstheme="majorBidi"/>
          <w:b/>
          <w:bCs/>
          <w:color w:val="000000" w:themeColor="text1"/>
          <w:kern w:val="24"/>
          <w:sz w:val="28"/>
          <w:szCs w:val="28"/>
        </w:rPr>
        <w:t>(Imparare insieme).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 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br/>
        <w:t xml:space="preserve">Il </w:t>
      </w:r>
      <w:proofErr w:type="spellStart"/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learning</w:t>
      </w:r>
      <w:proofErr w:type="spellEnd"/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together</w:t>
      </w:r>
      <w:proofErr w:type="spellEnd"/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 xml:space="preserve"> 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è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 xml:space="preserve"> divenuto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72"/>
          <w:szCs w:val="72"/>
        </w:rPr>
        <w:t xml:space="preserve"> 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uno dei pi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>ù</w:t>
      </w:r>
      <w:r w:rsidRPr="00523FC3">
        <w:rPr>
          <w:rFonts w:asciiTheme="majorHAnsi" w:eastAsiaTheme="majorEastAsia" w:hAnsi="Segoe UI Light" w:cstheme="majorBidi"/>
          <w:color w:val="000000" w:themeColor="text1"/>
          <w:kern w:val="24"/>
          <w:sz w:val="28"/>
          <w:szCs w:val="28"/>
        </w:rPr>
        <w:t xml:space="preserve"> noti e sperimentati modelli di Cooperative Learning.</w:t>
      </w:r>
    </w:p>
    <w:p w:rsidR="00523FC3" w:rsidRPr="00523FC3" w:rsidRDefault="00523FC3" w:rsidP="00523FC3">
      <w:pPr>
        <w:pStyle w:val="Paragrafoelenco"/>
        <w:spacing w:line="360" w:lineRule="auto"/>
        <w:rPr>
          <w:color w:val="FF0000"/>
          <w:sz w:val="32"/>
        </w:rPr>
      </w:pPr>
      <w:r w:rsidRPr="00523FC3">
        <w:rPr>
          <w:rFonts w:asciiTheme="majorHAnsi" w:eastAsiaTheme="majorEastAsia" w:hAnsi="Segoe UI Light" w:cstheme="majorBidi"/>
          <w:b/>
          <w:color w:val="FF0000"/>
          <w:kern w:val="24"/>
          <w:sz w:val="32"/>
          <w:szCs w:val="32"/>
        </w:rPr>
        <w:t>CARATTERISTICHE FONDAMENTALI DEL COOPERATIVE LEARNING</w:t>
      </w:r>
    </w:p>
    <w:p w:rsidR="00523FC3" w:rsidRPr="00523FC3" w:rsidRDefault="00523FC3" w:rsidP="00523FC3">
      <w:pPr>
        <w:pStyle w:val="Paragrafoelenco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23FC3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>Insegnamento/ apprendimento delle ABILITA’ SOCIALI</w:t>
      </w:r>
    </w:p>
    <w:p w:rsidR="00523FC3" w:rsidRPr="00523FC3" w:rsidRDefault="00523FC3" w:rsidP="00523FC3">
      <w:pPr>
        <w:numPr>
          <w:ilvl w:val="0"/>
          <w:numId w:val="2"/>
        </w:numPr>
        <w:spacing w:line="36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23FC3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eastAsia="it-IT"/>
        </w:rPr>
        <w:t>Creare un buon CLIMA CLASSE</w:t>
      </w:r>
    </w:p>
    <w:p w:rsidR="00523FC3" w:rsidRPr="00523FC3" w:rsidRDefault="00523FC3" w:rsidP="00523FC3">
      <w:pPr>
        <w:numPr>
          <w:ilvl w:val="0"/>
          <w:numId w:val="2"/>
        </w:numPr>
        <w:spacing w:line="36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23FC3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eastAsia="it-IT"/>
        </w:rPr>
        <w:t>INTERDIPEDENZA positiva</w:t>
      </w:r>
    </w:p>
    <w:p w:rsidR="00523FC3" w:rsidRPr="00523FC3" w:rsidRDefault="00523FC3" w:rsidP="00523FC3">
      <w:pPr>
        <w:numPr>
          <w:ilvl w:val="0"/>
          <w:numId w:val="2"/>
        </w:numPr>
        <w:spacing w:line="36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23FC3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eastAsia="it-IT"/>
        </w:rPr>
        <w:t>La ripartizione dei RUOLI</w:t>
      </w:r>
    </w:p>
    <w:p w:rsidR="00523FC3" w:rsidRPr="00523FC3" w:rsidRDefault="00523FC3" w:rsidP="00523FC3">
      <w:pPr>
        <w:numPr>
          <w:ilvl w:val="0"/>
          <w:numId w:val="2"/>
        </w:numPr>
        <w:spacing w:line="36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23FC3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eastAsia="it-IT"/>
        </w:rPr>
        <w:t>INTERAZIONE PROMOZIONALE</w:t>
      </w:r>
    </w:p>
    <w:p w:rsidR="00523FC3" w:rsidRPr="00523FC3" w:rsidRDefault="00523FC3" w:rsidP="00523FC3">
      <w:pPr>
        <w:numPr>
          <w:ilvl w:val="0"/>
          <w:numId w:val="2"/>
        </w:numPr>
        <w:spacing w:line="36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23FC3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eastAsia="it-IT"/>
        </w:rPr>
        <w:t>RESPONSABILITA’ PERSONALE</w:t>
      </w:r>
    </w:p>
    <w:p w:rsidR="00523FC3" w:rsidRPr="00523FC3" w:rsidRDefault="00523FC3" w:rsidP="00523FC3">
      <w:pPr>
        <w:numPr>
          <w:ilvl w:val="0"/>
          <w:numId w:val="2"/>
        </w:numPr>
        <w:spacing w:line="360" w:lineRule="auto"/>
        <w:ind w:left="1166"/>
        <w:contextualSpacing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r w:rsidRPr="00523FC3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eastAsia="it-IT"/>
        </w:rPr>
        <w:t>REVISIONE DEL LAVORO DI GRUPPO</w:t>
      </w:r>
    </w:p>
    <w:p w:rsidR="00523FC3" w:rsidRDefault="00523FC3" w:rsidP="00523FC3">
      <w:pPr>
        <w:rPr>
          <w:rFonts w:asciiTheme="majorHAnsi" w:eastAsiaTheme="majorEastAsia" w:hAnsi="Segoe UI Light" w:cstheme="majorBidi"/>
          <w:b/>
          <w:color w:val="000000" w:themeColor="text1"/>
          <w:kern w:val="24"/>
          <w:sz w:val="32"/>
          <w:szCs w:val="32"/>
        </w:rPr>
      </w:pPr>
    </w:p>
    <w:p w:rsidR="00523FC3" w:rsidRDefault="00523FC3" w:rsidP="00523FC3">
      <w:pPr>
        <w:rPr>
          <w:rFonts w:asciiTheme="majorHAnsi" w:eastAsiaTheme="majorEastAsia" w:hAnsi="Segoe UI Light" w:cstheme="majorBidi"/>
          <w:b/>
          <w:color w:val="000000" w:themeColor="text1"/>
          <w:kern w:val="24"/>
          <w:sz w:val="32"/>
          <w:szCs w:val="32"/>
        </w:rPr>
      </w:pPr>
      <w:r>
        <w:rPr>
          <w:rFonts w:asciiTheme="majorHAnsi" w:eastAsiaTheme="majorEastAsia" w:hAnsi="Segoe UI Light" w:cstheme="majorBidi"/>
          <w:b/>
          <w:color w:val="000000" w:themeColor="text1"/>
          <w:kern w:val="24"/>
          <w:sz w:val="32"/>
          <w:szCs w:val="32"/>
        </w:rPr>
        <w:t>LA CLASSE COME AMBIENTE INTEGRATO DI APPRENDIMENTO</w:t>
      </w:r>
    </w:p>
    <w:p w:rsidR="00523FC3" w:rsidRDefault="00523FC3" w:rsidP="00523FC3">
      <w:pPr>
        <w:pStyle w:val="NormaleWeb"/>
        <w:spacing w:before="101" w:beforeAutospacing="0" w:after="240" w:afterAutospacing="0" w:line="360" w:lineRule="auto"/>
        <w:textAlignment w:val="baseline"/>
      </w:pPr>
      <w:r w:rsidRPr="00523FC3">
        <w:rPr>
          <w:rFonts w:asciiTheme="minorHAnsi" w:eastAsiaTheme="minorEastAsia" w:hAnsi="Segoe UI" w:cstheme="minorBidi"/>
          <w:b/>
          <w:color w:val="000000" w:themeColor="text1"/>
          <w:kern w:val="24"/>
          <w:sz w:val="28"/>
          <w:szCs w:val="28"/>
        </w:rPr>
        <w:t xml:space="preserve">Nelle classi sono presenti alunni con varie tipologie di </w:t>
      </w:r>
      <w:proofErr w:type="gramStart"/>
      <w:r w:rsidRPr="00523FC3">
        <w:rPr>
          <w:rFonts w:asciiTheme="minorHAnsi" w:eastAsiaTheme="minorEastAsia" w:hAnsi="Segoe UI" w:cstheme="minorBidi"/>
          <w:b/>
          <w:color w:val="000000" w:themeColor="text1"/>
          <w:kern w:val="24"/>
          <w:sz w:val="28"/>
          <w:szCs w:val="28"/>
        </w:rPr>
        <w:t xml:space="preserve">BES:  </w:t>
      </w:r>
      <w:r w:rsidRPr="00523FC3">
        <w:rPr>
          <w:rFonts w:asciiTheme="minorHAnsi" w:eastAsiaTheme="minorEastAsia" w:hAnsi="Segoe UI" w:cstheme="minorBidi"/>
          <w:b/>
          <w:color w:val="000000" w:themeColor="text1"/>
          <w:kern w:val="24"/>
          <w:sz w:val="28"/>
          <w:szCs w:val="28"/>
        </w:rPr>
        <w:br/>
      </w:r>
      <w:r>
        <w:rPr>
          <w:rFonts w:asciiTheme="minorHAnsi" w:eastAsiaTheme="minorEastAsia" w:hAnsi="Segoe UI" w:cstheme="minorBidi"/>
          <w:color w:val="000000" w:themeColor="text1"/>
          <w:kern w:val="24"/>
          <w:sz w:val="28"/>
          <w:szCs w:val="28"/>
        </w:rPr>
        <w:t>-</w:t>
      </w:r>
      <w:proofErr w:type="gramEnd"/>
      <w:r>
        <w:rPr>
          <w:rFonts w:asciiTheme="minorHAnsi" w:eastAsiaTheme="minorEastAsia" w:hAnsi="Segoe UI" w:cstheme="minorBidi"/>
          <w:color w:val="000000" w:themeColor="text1"/>
          <w:kern w:val="24"/>
          <w:sz w:val="28"/>
          <w:szCs w:val="28"/>
        </w:rPr>
        <w:t xml:space="preserve"> disabilit</w:t>
      </w:r>
      <w:r>
        <w:rPr>
          <w:rFonts w:asciiTheme="minorHAnsi" w:eastAsiaTheme="minorEastAsia" w:hAnsi="Segoe UI" w:cstheme="minorBidi"/>
          <w:color w:val="000000" w:themeColor="text1"/>
          <w:kern w:val="24"/>
          <w:sz w:val="28"/>
          <w:szCs w:val="28"/>
        </w:rPr>
        <w:t>à</w:t>
      </w:r>
      <w:r>
        <w:rPr>
          <w:rFonts w:asciiTheme="minorHAnsi" w:eastAsiaTheme="minorEastAsia" w:hAnsi="Segoe UI" w:cstheme="minorBidi"/>
          <w:color w:val="000000" w:themeColor="text1"/>
          <w:kern w:val="24"/>
          <w:sz w:val="28"/>
          <w:szCs w:val="28"/>
        </w:rPr>
        <w:br/>
        <w:t>- DSA</w:t>
      </w:r>
      <w:r>
        <w:rPr>
          <w:rFonts w:asciiTheme="minorHAnsi" w:eastAsiaTheme="minorEastAsia" w:hAnsi="Segoe UI" w:cstheme="minorBidi"/>
          <w:color w:val="000000" w:themeColor="text1"/>
          <w:kern w:val="24"/>
          <w:sz w:val="28"/>
          <w:szCs w:val="28"/>
        </w:rPr>
        <w:br/>
        <w:t>- ADHD / DOP</w:t>
      </w:r>
      <w:r>
        <w:rPr>
          <w:rFonts w:asciiTheme="minorHAnsi" w:eastAsiaTheme="minorEastAsia" w:hAnsi="Segoe UI" w:cstheme="minorBidi"/>
          <w:color w:val="000000" w:themeColor="text1"/>
          <w:kern w:val="24"/>
          <w:sz w:val="28"/>
          <w:szCs w:val="28"/>
        </w:rPr>
        <w:br/>
        <w:t>- DSL</w:t>
      </w:r>
      <w:r>
        <w:rPr>
          <w:rFonts w:asciiTheme="minorHAnsi" w:eastAsiaTheme="minorEastAsia" w:hAnsi="Segoe UI" w:cstheme="minorBidi"/>
          <w:color w:val="000000" w:themeColor="text1"/>
          <w:kern w:val="24"/>
          <w:sz w:val="28"/>
          <w:szCs w:val="28"/>
        </w:rPr>
        <w:br/>
        <w:t xml:space="preserve">- altre tipologie </w:t>
      </w:r>
    </w:p>
    <w:p w:rsidR="00A44471" w:rsidRDefault="00523FC3" w:rsidP="00A44471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44471">
        <w:rPr>
          <w:rFonts w:eastAsiaTheme="minorEastAsia" w:hAnsi="Segoe UI"/>
          <w:b/>
          <w:color w:val="000000" w:themeColor="text1"/>
          <w:kern w:val="24"/>
          <w:sz w:val="32"/>
          <w:szCs w:val="32"/>
        </w:rPr>
        <w:t>Ci</w:t>
      </w:r>
      <w:r w:rsidRPr="00A44471">
        <w:rPr>
          <w:rFonts w:eastAsiaTheme="minorEastAsia" w:hAnsi="Segoe UI"/>
          <w:b/>
          <w:color w:val="000000" w:themeColor="text1"/>
          <w:kern w:val="24"/>
          <w:sz w:val="32"/>
          <w:szCs w:val="32"/>
        </w:rPr>
        <w:t>ò</w:t>
      </w:r>
      <w:r w:rsidRPr="00A44471">
        <w:rPr>
          <w:rFonts w:eastAsiaTheme="minorEastAsia" w:hAnsi="Segoe UI"/>
          <w:b/>
          <w:color w:val="000000" w:themeColor="text1"/>
          <w:kern w:val="24"/>
          <w:sz w:val="32"/>
          <w:szCs w:val="32"/>
        </w:rPr>
        <w:t xml:space="preserve"> comporta una MODIFICA della modalit</w:t>
      </w:r>
      <w:r w:rsidRPr="00A44471">
        <w:rPr>
          <w:rFonts w:eastAsiaTheme="minorEastAsia" w:hAnsi="Segoe UI"/>
          <w:b/>
          <w:color w:val="000000" w:themeColor="text1"/>
          <w:kern w:val="24"/>
          <w:sz w:val="32"/>
          <w:szCs w:val="32"/>
        </w:rPr>
        <w:t>à</w:t>
      </w:r>
      <w:r w:rsidRPr="00A44471">
        <w:rPr>
          <w:rFonts w:eastAsiaTheme="minorEastAsia" w:hAnsi="Segoe UI"/>
          <w:b/>
          <w:color w:val="000000" w:themeColor="text1"/>
          <w:kern w:val="24"/>
          <w:sz w:val="32"/>
          <w:szCs w:val="32"/>
        </w:rPr>
        <w:t xml:space="preserve"> ORGANIZZATIVA nella </w:t>
      </w:r>
      <w:proofErr w:type="gramStart"/>
      <w:r w:rsidRPr="00A44471">
        <w:rPr>
          <w:rFonts w:eastAsiaTheme="minorEastAsia" w:hAnsi="Segoe UI"/>
          <w:b/>
          <w:color w:val="000000" w:themeColor="text1"/>
          <w:kern w:val="24"/>
          <w:sz w:val="32"/>
          <w:szCs w:val="32"/>
        </w:rPr>
        <w:t>gestione  della</w:t>
      </w:r>
      <w:proofErr w:type="gramEnd"/>
      <w:r w:rsidRPr="00A44471">
        <w:rPr>
          <w:rFonts w:eastAsiaTheme="minorEastAsia" w:hAnsi="Segoe UI"/>
          <w:b/>
          <w:color w:val="000000" w:themeColor="text1"/>
          <w:kern w:val="24"/>
          <w:sz w:val="32"/>
          <w:szCs w:val="32"/>
        </w:rPr>
        <w:t xml:space="preserve"> classe e richiede  una DIDATTICA FLESSIBILE  al livello di: </w:t>
      </w:r>
      <w:r w:rsidRPr="00A44471">
        <w:rPr>
          <w:rFonts w:eastAsiaTheme="minorEastAsia" w:hAnsi="Segoe UI"/>
          <w:b/>
          <w:color w:val="000000" w:themeColor="text1"/>
          <w:kern w:val="24"/>
          <w:sz w:val="32"/>
          <w:szCs w:val="32"/>
        </w:rPr>
        <w:br/>
      </w:r>
      <w:r w:rsidRPr="00A44471">
        <w:rPr>
          <w:rFonts w:eastAsiaTheme="minorEastAsia" w:hAnsi="Segoe UI"/>
          <w:color w:val="000000" w:themeColor="text1"/>
          <w:kern w:val="24"/>
          <w:sz w:val="32"/>
          <w:szCs w:val="32"/>
        </w:rPr>
        <w:t xml:space="preserve">- STRATEGIE </w:t>
      </w:r>
      <w:r w:rsidRPr="00A44471">
        <w:rPr>
          <w:rFonts w:eastAsiaTheme="minorEastAsia" w:hAnsi="Segoe UI"/>
          <w:color w:val="000000" w:themeColor="text1"/>
          <w:kern w:val="24"/>
          <w:sz w:val="32"/>
          <w:szCs w:val="32"/>
        </w:rPr>
        <w:br/>
        <w:t xml:space="preserve">- METODOLOGIE </w:t>
      </w:r>
      <w:r w:rsidRPr="00A44471">
        <w:rPr>
          <w:rFonts w:eastAsiaTheme="minorEastAsia" w:hAnsi="Segoe UI"/>
          <w:color w:val="000000" w:themeColor="text1"/>
          <w:kern w:val="24"/>
          <w:sz w:val="32"/>
          <w:szCs w:val="32"/>
        </w:rPr>
        <w:br/>
        <w:t xml:space="preserve">- STRUMENTI </w:t>
      </w:r>
      <w:r w:rsidRPr="00A44471">
        <w:rPr>
          <w:rFonts w:eastAsiaTheme="minorEastAsia" w:hAnsi="Segoe UI"/>
          <w:color w:val="000000" w:themeColor="text1"/>
          <w:kern w:val="24"/>
          <w:sz w:val="32"/>
          <w:szCs w:val="32"/>
        </w:rPr>
        <w:br/>
        <w:t xml:space="preserve">- MEDIATORI </w:t>
      </w:r>
      <w:r w:rsidRPr="00A44471">
        <w:rPr>
          <w:rFonts w:eastAsiaTheme="minorEastAsia" w:hAnsi="Segoe UI"/>
          <w:color w:val="000000" w:themeColor="text1"/>
          <w:kern w:val="24"/>
          <w:sz w:val="32"/>
          <w:szCs w:val="32"/>
        </w:rPr>
        <w:br/>
        <w:t>- TEMPI</w:t>
      </w:r>
      <w:r w:rsidRPr="00A44471">
        <w:rPr>
          <w:rFonts w:eastAsiaTheme="minorEastAsia" w:hAnsi="Segoe UI"/>
          <w:color w:val="000000" w:themeColor="text1"/>
          <w:kern w:val="24"/>
          <w:sz w:val="32"/>
          <w:szCs w:val="32"/>
        </w:rPr>
        <w:br/>
        <w:t xml:space="preserve">- SPAZI </w:t>
      </w:r>
    </w:p>
    <w:p w:rsidR="00A44471" w:rsidRPr="00A44471" w:rsidRDefault="00A44471" w:rsidP="00A44471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44471">
        <w:rPr>
          <w:b/>
          <w:sz w:val="32"/>
          <w:szCs w:val="32"/>
        </w:rPr>
        <w:t>PERCHE’ L’APPRENDIMENTO COOPERATIVO</w:t>
      </w:r>
    </w:p>
    <w:p w:rsidR="00523FC3" w:rsidRPr="00A44471" w:rsidRDefault="00523FC3" w:rsidP="00A44471">
      <w:pPr>
        <w:pStyle w:val="Paragrafoelenco"/>
        <w:numPr>
          <w:ilvl w:val="0"/>
          <w:numId w:val="5"/>
        </w:numPr>
        <w:spacing w:line="360" w:lineRule="auto"/>
        <w:rPr>
          <w:b/>
          <w:sz w:val="32"/>
          <w:szCs w:val="32"/>
        </w:rPr>
      </w:pPr>
      <w:r w:rsidRPr="00A44471">
        <w:rPr>
          <w:rFonts w:eastAsiaTheme="minorEastAsia" w:hAnsi="Segoe UI"/>
          <w:color w:val="000000" w:themeColor="text1"/>
          <w:kern w:val="24"/>
          <w:sz w:val="32"/>
          <w:szCs w:val="32"/>
        </w:rPr>
        <w:t xml:space="preserve">Aiuta ad acquisire </w:t>
      </w:r>
      <w:r w:rsidRPr="00A44471">
        <w:rPr>
          <w:rFonts w:eastAsiaTheme="minorEastAsia" w:hAnsi="Segoe UI"/>
          <w:bCs/>
          <w:color w:val="000000" w:themeColor="text1"/>
          <w:kern w:val="24"/>
          <w:sz w:val="32"/>
          <w:szCs w:val="32"/>
        </w:rPr>
        <w:t xml:space="preserve">comportamenti sociali positivi </w:t>
      </w:r>
      <w:proofErr w:type="gramStart"/>
      <w:r w:rsidRPr="00A44471">
        <w:rPr>
          <w:rFonts w:eastAsiaTheme="minorEastAsia" w:hAnsi="Segoe UI"/>
          <w:bCs/>
          <w:color w:val="000000" w:themeColor="text1"/>
          <w:kern w:val="24"/>
          <w:sz w:val="32"/>
          <w:szCs w:val="32"/>
        </w:rPr>
        <w:t>( clima</w:t>
      </w:r>
      <w:proofErr w:type="gramEnd"/>
      <w:r w:rsidRPr="00A44471">
        <w:rPr>
          <w:rFonts w:eastAsiaTheme="minorEastAsia" w:hAnsi="Segoe UI"/>
          <w:bCs/>
          <w:color w:val="000000" w:themeColor="text1"/>
          <w:kern w:val="24"/>
          <w:sz w:val="32"/>
          <w:szCs w:val="32"/>
        </w:rPr>
        <w:t xml:space="preserve"> classe)</w:t>
      </w:r>
    </w:p>
    <w:p w:rsidR="00A44471" w:rsidRPr="00A44471" w:rsidRDefault="00523FC3" w:rsidP="00A44471">
      <w:pPr>
        <w:pStyle w:val="Paragrafoelenco"/>
        <w:numPr>
          <w:ilvl w:val="0"/>
          <w:numId w:val="5"/>
        </w:numPr>
        <w:spacing w:line="360" w:lineRule="auto"/>
        <w:rPr>
          <w:sz w:val="32"/>
          <w:szCs w:val="32"/>
        </w:rPr>
      </w:pPr>
      <w:proofErr w:type="gramStart"/>
      <w:r w:rsidRPr="00A44471">
        <w:rPr>
          <w:rFonts w:eastAsiaTheme="minorEastAsia" w:hAnsi="Segoe UI"/>
          <w:color w:val="000000" w:themeColor="text1"/>
          <w:kern w:val="24"/>
          <w:sz w:val="32"/>
          <w:szCs w:val="32"/>
        </w:rPr>
        <w:t>sviluppa</w:t>
      </w:r>
      <w:proofErr w:type="gramEnd"/>
      <w:r w:rsidRPr="00A44471">
        <w:rPr>
          <w:rFonts w:eastAsiaTheme="minorEastAsia" w:hAnsi="Segoe UI"/>
          <w:color w:val="000000" w:themeColor="text1"/>
          <w:kern w:val="24"/>
          <w:sz w:val="32"/>
          <w:szCs w:val="32"/>
        </w:rPr>
        <w:t xml:space="preserve"> la partecipazione e la collaborazione</w:t>
      </w:r>
    </w:p>
    <w:p w:rsidR="00523FC3" w:rsidRPr="00A44471" w:rsidRDefault="00523FC3" w:rsidP="00A44471">
      <w:pPr>
        <w:pStyle w:val="Paragrafoelenco"/>
        <w:numPr>
          <w:ilvl w:val="0"/>
          <w:numId w:val="5"/>
        </w:numPr>
        <w:spacing w:line="360" w:lineRule="auto"/>
        <w:rPr>
          <w:sz w:val="32"/>
          <w:szCs w:val="32"/>
        </w:rPr>
      </w:pPr>
      <w:proofErr w:type="gramStart"/>
      <w:r w:rsidRPr="00A44471">
        <w:rPr>
          <w:rFonts w:eastAsiaTheme="minorEastAsia" w:hAnsi="Segoe UI"/>
          <w:color w:val="000000" w:themeColor="text1"/>
          <w:kern w:val="24"/>
          <w:sz w:val="32"/>
          <w:szCs w:val="32"/>
        </w:rPr>
        <w:t>sviluppa</w:t>
      </w:r>
      <w:proofErr w:type="gramEnd"/>
      <w:r w:rsidRPr="00A44471">
        <w:rPr>
          <w:rFonts w:eastAsiaTheme="minorEastAsia" w:hAnsi="Segoe UI"/>
          <w:color w:val="000000" w:themeColor="text1"/>
          <w:kern w:val="24"/>
          <w:sz w:val="32"/>
          <w:szCs w:val="32"/>
        </w:rPr>
        <w:t xml:space="preserve"> l</w:t>
      </w:r>
      <w:r w:rsidRPr="00A44471">
        <w:rPr>
          <w:rFonts w:eastAsiaTheme="minorEastAsia" w:hAnsi="Segoe UI"/>
          <w:color w:val="000000" w:themeColor="text1"/>
          <w:kern w:val="24"/>
          <w:sz w:val="32"/>
          <w:szCs w:val="32"/>
        </w:rPr>
        <w:t>’</w:t>
      </w:r>
      <w:r w:rsidRPr="00A44471">
        <w:rPr>
          <w:rFonts w:eastAsiaTheme="minorEastAsia" w:hAnsi="Segoe UI"/>
          <w:color w:val="000000" w:themeColor="text1"/>
          <w:kern w:val="24"/>
          <w:sz w:val="32"/>
          <w:szCs w:val="32"/>
        </w:rPr>
        <w:t xml:space="preserve">autonomia , il senso critico e la </w:t>
      </w:r>
      <w:r w:rsidRPr="00A44471">
        <w:rPr>
          <w:rFonts w:eastAsiaTheme="minorEastAsia" w:hAnsi="Segoe UI"/>
          <w:b/>
          <w:bCs/>
          <w:color w:val="000000" w:themeColor="text1"/>
          <w:kern w:val="24"/>
          <w:sz w:val="32"/>
          <w:szCs w:val="32"/>
        </w:rPr>
        <w:t>consapevolezza</w:t>
      </w:r>
    </w:p>
    <w:p w:rsidR="00523FC3" w:rsidRPr="00A44471" w:rsidRDefault="00523FC3" w:rsidP="00A44471">
      <w:pPr>
        <w:pStyle w:val="Paragrafoelenco"/>
        <w:numPr>
          <w:ilvl w:val="0"/>
          <w:numId w:val="5"/>
        </w:numPr>
        <w:spacing w:line="360" w:lineRule="auto"/>
        <w:rPr>
          <w:sz w:val="32"/>
          <w:szCs w:val="32"/>
        </w:rPr>
      </w:pPr>
      <w:proofErr w:type="gramStart"/>
      <w:r w:rsidRPr="00A44471">
        <w:rPr>
          <w:rFonts w:eastAsiaTheme="minorEastAsia" w:hAnsi="Segoe UI"/>
          <w:color w:val="000000" w:themeColor="text1"/>
          <w:kern w:val="24"/>
          <w:sz w:val="32"/>
          <w:szCs w:val="32"/>
        </w:rPr>
        <w:t>si</w:t>
      </w:r>
      <w:proofErr w:type="gramEnd"/>
      <w:r w:rsidRPr="00A44471">
        <w:rPr>
          <w:rFonts w:eastAsiaTheme="minorEastAsia" w:hAnsi="Segoe UI"/>
          <w:color w:val="000000" w:themeColor="text1"/>
          <w:kern w:val="24"/>
          <w:sz w:val="32"/>
          <w:szCs w:val="32"/>
        </w:rPr>
        <w:t xml:space="preserve"> impara attraverso l</w:t>
      </w:r>
      <w:r w:rsidRPr="00A44471">
        <w:rPr>
          <w:rFonts w:eastAsiaTheme="minorEastAsia" w:hAnsi="Segoe UI"/>
          <w:color w:val="000000" w:themeColor="text1"/>
          <w:kern w:val="24"/>
          <w:sz w:val="32"/>
          <w:szCs w:val="32"/>
        </w:rPr>
        <w:t>’</w:t>
      </w:r>
      <w:r w:rsidRPr="00A44471">
        <w:rPr>
          <w:rFonts w:eastAsiaTheme="minorEastAsia" w:hAnsi="Segoe UI"/>
          <w:color w:val="000000" w:themeColor="text1"/>
          <w:kern w:val="24"/>
          <w:sz w:val="32"/>
          <w:szCs w:val="32"/>
        </w:rPr>
        <w:t xml:space="preserve">azione: </w:t>
      </w:r>
      <w:r w:rsidRPr="00A44471">
        <w:rPr>
          <w:rFonts w:eastAsiaTheme="minorEastAsia" w:hAnsi="Segoe UI"/>
          <w:b/>
          <w:bCs/>
          <w:color w:val="000000" w:themeColor="text1"/>
          <w:kern w:val="24"/>
          <w:sz w:val="32"/>
          <w:szCs w:val="32"/>
        </w:rPr>
        <w:t>ruolo attivo</w:t>
      </w:r>
    </w:p>
    <w:p w:rsidR="00A44471" w:rsidRPr="00A44471" w:rsidRDefault="00523FC3" w:rsidP="00A44471">
      <w:pPr>
        <w:pStyle w:val="Paragrafoelenco"/>
        <w:numPr>
          <w:ilvl w:val="0"/>
          <w:numId w:val="5"/>
        </w:numPr>
        <w:spacing w:line="360" w:lineRule="auto"/>
        <w:rPr>
          <w:sz w:val="32"/>
          <w:szCs w:val="32"/>
        </w:rPr>
      </w:pPr>
      <w:proofErr w:type="gramStart"/>
      <w:r w:rsidRPr="00A44471">
        <w:rPr>
          <w:rFonts w:eastAsiaTheme="minorEastAsia" w:hAnsi="Segoe UI"/>
          <w:color w:val="000000" w:themeColor="text1"/>
          <w:kern w:val="24"/>
          <w:sz w:val="32"/>
          <w:szCs w:val="32"/>
        </w:rPr>
        <w:t>incoraggia</w:t>
      </w:r>
      <w:proofErr w:type="gramEnd"/>
      <w:r w:rsidRPr="00A44471">
        <w:rPr>
          <w:rFonts w:eastAsiaTheme="minorEastAsia" w:hAnsi="Segoe UI"/>
          <w:color w:val="000000" w:themeColor="text1"/>
          <w:kern w:val="24"/>
          <w:sz w:val="32"/>
          <w:szCs w:val="32"/>
        </w:rPr>
        <w:t xml:space="preserve"> la persistenza: stimola a sforzarsi per migliorare le proprie competenze</w:t>
      </w:r>
    </w:p>
    <w:p w:rsidR="00523FC3" w:rsidRPr="00A44471" w:rsidRDefault="00523FC3" w:rsidP="00A44471">
      <w:pPr>
        <w:pStyle w:val="Paragrafoelenco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A44471">
        <w:rPr>
          <w:rFonts w:eastAsiaTheme="minorEastAsia" w:hAnsi="Segoe UI"/>
          <w:color w:val="000000" w:themeColor="text1"/>
          <w:kern w:val="24"/>
          <w:sz w:val="32"/>
          <w:szCs w:val="32"/>
        </w:rPr>
        <w:t> </w:t>
      </w:r>
      <w:proofErr w:type="gramStart"/>
      <w:r w:rsidRPr="00A44471">
        <w:rPr>
          <w:rFonts w:eastAsiaTheme="minorEastAsia" w:hAnsi="Segoe UI"/>
          <w:color w:val="000000" w:themeColor="text1"/>
          <w:kern w:val="24"/>
          <w:sz w:val="32"/>
          <w:szCs w:val="32"/>
        </w:rPr>
        <w:t>aiuta</w:t>
      </w:r>
      <w:proofErr w:type="gramEnd"/>
      <w:r w:rsidRPr="00A44471">
        <w:rPr>
          <w:rFonts w:eastAsiaTheme="minorEastAsia" w:hAnsi="Segoe UI"/>
          <w:color w:val="000000" w:themeColor="text1"/>
          <w:kern w:val="24"/>
          <w:sz w:val="32"/>
          <w:szCs w:val="32"/>
        </w:rPr>
        <w:t xml:space="preserve"> a far maturare il senso di responsabilit</w:t>
      </w:r>
      <w:r w:rsidRPr="00A44471">
        <w:rPr>
          <w:rFonts w:eastAsiaTheme="minorEastAsia" w:hAnsi="Segoe UI"/>
          <w:color w:val="000000" w:themeColor="text1"/>
          <w:kern w:val="24"/>
          <w:sz w:val="32"/>
          <w:szCs w:val="32"/>
        </w:rPr>
        <w:t>à</w:t>
      </w:r>
      <w:r w:rsidRPr="00A44471">
        <w:rPr>
          <w:rFonts w:eastAsiaTheme="minorEastAsia" w:hAnsi="Segoe UI"/>
          <w:b/>
          <w:bCs/>
          <w:color w:val="000000" w:themeColor="text1"/>
          <w:kern w:val="24"/>
          <w:sz w:val="32"/>
          <w:szCs w:val="32"/>
        </w:rPr>
        <w:t>: assumersi degli impegni</w:t>
      </w:r>
    </w:p>
    <w:p w:rsidR="00523FC3" w:rsidRPr="00A44471" w:rsidRDefault="00523FC3" w:rsidP="00523FC3">
      <w:pPr>
        <w:pStyle w:val="NormaleWeb"/>
        <w:spacing w:before="101" w:beforeAutospacing="0" w:after="240" w:afterAutospacing="0" w:line="360" w:lineRule="auto"/>
        <w:textAlignment w:val="baseline"/>
        <w:rPr>
          <w:rFonts w:asciiTheme="minorHAnsi" w:eastAsiaTheme="minorEastAsia" w:hAnsi="Segoe UI" w:cstheme="minorBidi"/>
          <w:color w:val="000000" w:themeColor="text1"/>
          <w:kern w:val="24"/>
          <w:sz w:val="32"/>
          <w:szCs w:val="32"/>
        </w:rPr>
      </w:pPr>
    </w:p>
    <w:p w:rsidR="00523FC3" w:rsidRPr="00A44471" w:rsidRDefault="00523FC3" w:rsidP="00523FC3">
      <w:pPr>
        <w:pStyle w:val="NormaleWeb"/>
        <w:spacing w:before="101" w:beforeAutospacing="0" w:after="240" w:afterAutospacing="0" w:line="360" w:lineRule="auto"/>
        <w:textAlignment w:val="baseline"/>
        <w:rPr>
          <w:rFonts w:asciiTheme="minorHAnsi" w:eastAsiaTheme="minorEastAsia" w:hAnsi="Segoe UI" w:cstheme="minorBidi"/>
          <w:color w:val="000000" w:themeColor="text1"/>
          <w:kern w:val="24"/>
          <w:sz w:val="32"/>
          <w:szCs w:val="32"/>
        </w:rPr>
      </w:pPr>
    </w:p>
    <w:p w:rsidR="00A44471" w:rsidRPr="00A44471" w:rsidRDefault="00A44471" w:rsidP="00A44471">
      <w:pPr>
        <w:pStyle w:val="NormaleWeb"/>
        <w:spacing w:before="130" w:beforeAutospacing="0" w:after="240" w:afterAutospacing="0" w:line="360" w:lineRule="auto"/>
        <w:rPr>
          <w:sz w:val="28"/>
          <w:szCs w:val="28"/>
        </w:rPr>
      </w:pPr>
      <w:r w:rsidRPr="00A44471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In un </w:t>
      </w:r>
      <w:r w:rsidRPr="00A44471">
        <w:rPr>
          <w:rFonts w:ascii="Arial" w:eastAsiaTheme="minorEastAsia" w:hAnsi="Arial" w:cs="Arial"/>
          <w:bCs/>
          <w:color w:val="FF0000"/>
          <w:kern w:val="24"/>
          <w:sz w:val="28"/>
          <w:szCs w:val="28"/>
        </w:rPr>
        <w:t xml:space="preserve">ambiente di apprendimento </w:t>
      </w:r>
      <w:r w:rsidR="00A852B1">
        <w:rPr>
          <w:rFonts w:ascii="Arial" w:eastAsiaTheme="minorEastAsia" w:hAnsi="Arial" w:cs="Arial"/>
          <w:bCs/>
          <w:color w:val="FF0000"/>
          <w:kern w:val="24"/>
          <w:sz w:val="28"/>
          <w:szCs w:val="28"/>
        </w:rPr>
        <w:t xml:space="preserve">cooperativo </w:t>
      </w:r>
      <w:r w:rsidRPr="00A44471">
        <w:rPr>
          <w:rFonts w:ascii="Arial" w:eastAsiaTheme="minorEastAsia" w:hAnsi="Arial" w:cs="Arial"/>
          <w:bCs/>
          <w:color w:val="FF0000"/>
          <w:kern w:val="24"/>
          <w:sz w:val="28"/>
          <w:szCs w:val="28"/>
        </w:rPr>
        <w:t xml:space="preserve">gli studenti sono più motivati </w:t>
      </w:r>
      <w:r w:rsidRPr="00A44471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poiché sono coinvolti in attività significative e possono interagire positivamente con i compagni.</w:t>
      </w:r>
      <w:r w:rsidRPr="00A44471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br/>
        <w:t>Il gruppo diviene uno strumento che permette a ciascuno di conseguire i personali obiettivi di apprendimento. I membri di un gruppo sono stimolati ad aiutarsi ed a sostenersi l’un l’altro</w:t>
      </w:r>
      <w:r w:rsidRPr="00A44471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A44471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per raggiungere, attraverso il successo del gruppo, il proprio personale successo</w:t>
      </w:r>
      <w:r w:rsidRPr="00A44471">
        <w:rPr>
          <w:rFonts w:ascii="Arial" w:eastAsiaTheme="minorEastAsia" w:hAnsi="Arial" w:cs="Arial"/>
          <w:bCs/>
          <w:color w:val="0070C0"/>
          <w:kern w:val="24"/>
          <w:sz w:val="28"/>
          <w:szCs w:val="28"/>
        </w:rPr>
        <w:t>. In una classe cooperativa ciascuno è gratificato dai risultati raggiunti grazie all’impegno comune.</w:t>
      </w:r>
      <w:r w:rsidRPr="00A44471">
        <w:rPr>
          <w:rFonts w:ascii="Arial" w:eastAsiaTheme="minorEastAsia" w:hAnsi="Arial" w:cs="Arial"/>
          <w:bCs/>
          <w:color w:val="0070C0"/>
          <w:kern w:val="24"/>
          <w:sz w:val="28"/>
          <w:szCs w:val="28"/>
        </w:rPr>
        <w:br/>
      </w:r>
      <w:r w:rsidRPr="00A44471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L’organizzazione cooperativa di una classe crea, attraverso le strutture di lavoro nelle quali si è inseriti e il clima relazionale, un contesto che permette </w:t>
      </w:r>
      <w:r w:rsidRPr="00A44471">
        <w:rPr>
          <w:rFonts w:ascii="Arial" w:eastAsiaTheme="minorEastAsia" w:hAnsi="Arial" w:cs="Arial"/>
          <w:bCs/>
          <w:color w:val="FF0000"/>
          <w:kern w:val="24"/>
          <w:sz w:val="28"/>
          <w:szCs w:val="28"/>
        </w:rPr>
        <w:t xml:space="preserve">di </w:t>
      </w:r>
      <w:proofErr w:type="gramStart"/>
      <w:r w:rsidRPr="00A44471">
        <w:rPr>
          <w:rFonts w:ascii="Arial" w:eastAsiaTheme="minorEastAsia" w:hAnsi="Arial" w:cs="Arial"/>
          <w:bCs/>
          <w:color w:val="FF0000"/>
          <w:kern w:val="24"/>
          <w:sz w:val="28"/>
          <w:szCs w:val="28"/>
        </w:rPr>
        <w:t>affrontare  e</w:t>
      </w:r>
      <w:proofErr w:type="gramEnd"/>
      <w:r w:rsidRPr="00A44471">
        <w:rPr>
          <w:rFonts w:ascii="Arial" w:eastAsiaTheme="minorEastAsia" w:hAnsi="Arial" w:cs="Arial"/>
          <w:bCs/>
          <w:color w:val="FF0000"/>
          <w:kern w:val="24"/>
          <w:sz w:val="28"/>
          <w:szCs w:val="28"/>
        </w:rPr>
        <w:t xml:space="preserve"> prevenire  il problema della demotivazione </w:t>
      </w:r>
      <w:r w:rsidRPr="00A44471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in modo complessivo e centrato sul gruppo classe e non sul caso singolo.</w:t>
      </w:r>
    </w:p>
    <w:p w:rsidR="00A44471" w:rsidRPr="00A44471" w:rsidRDefault="00A44471" w:rsidP="00A44471">
      <w:pPr>
        <w:numPr>
          <w:ilvl w:val="0"/>
          <w:numId w:val="4"/>
        </w:numPr>
        <w:spacing w:line="36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4471">
        <w:rPr>
          <w:rFonts w:eastAsiaTheme="minorEastAsia" w:hAnsi="Segoe UI"/>
          <w:color w:val="000000" w:themeColor="text1"/>
          <w:kern w:val="24"/>
          <w:sz w:val="32"/>
          <w:szCs w:val="32"/>
          <w:lang w:eastAsia="it-IT"/>
        </w:rPr>
        <w:t>È</w:t>
      </w:r>
      <w:r w:rsidRPr="00A44471">
        <w:rPr>
          <w:rFonts w:eastAsiaTheme="minorEastAsia" w:hAnsi="Segoe UI"/>
          <w:color w:val="000000" w:themeColor="text1"/>
          <w:kern w:val="24"/>
          <w:sz w:val="32"/>
          <w:szCs w:val="32"/>
          <w:lang w:eastAsia="it-IT"/>
        </w:rPr>
        <w:t xml:space="preserve"> il miglior esempio pratico di didattica inclusiva</w:t>
      </w:r>
    </w:p>
    <w:p w:rsidR="00A44471" w:rsidRPr="00A44471" w:rsidRDefault="00A44471" w:rsidP="00A44471">
      <w:pPr>
        <w:numPr>
          <w:ilvl w:val="0"/>
          <w:numId w:val="4"/>
        </w:numPr>
        <w:spacing w:line="36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4471">
        <w:rPr>
          <w:rFonts w:eastAsiaTheme="minorEastAsia" w:hAnsi="Segoe UI"/>
          <w:color w:val="000000" w:themeColor="text1"/>
          <w:kern w:val="24"/>
          <w:sz w:val="32"/>
          <w:szCs w:val="32"/>
          <w:lang w:eastAsia="it-IT"/>
        </w:rPr>
        <w:t>E</w:t>
      </w:r>
      <w:r w:rsidRPr="00A44471">
        <w:rPr>
          <w:rFonts w:eastAsiaTheme="minorEastAsia" w:hAnsi="Segoe UI"/>
          <w:color w:val="000000" w:themeColor="text1"/>
          <w:kern w:val="24"/>
          <w:sz w:val="32"/>
          <w:szCs w:val="32"/>
          <w:lang w:eastAsia="it-IT"/>
        </w:rPr>
        <w:t>’</w:t>
      </w:r>
      <w:r w:rsidRPr="00A44471">
        <w:rPr>
          <w:rFonts w:eastAsiaTheme="minorEastAsia" w:hAnsi="Segoe UI"/>
          <w:color w:val="000000" w:themeColor="text1"/>
          <w:kern w:val="24"/>
          <w:sz w:val="32"/>
          <w:szCs w:val="32"/>
          <w:lang w:eastAsia="it-IT"/>
        </w:rPr>
        <w:t xml:space="preserve"> il metodo ideale per aiutare tutti i ragazzi con BES</w:t>
      </w:r>
    </w:p>
    <w:p w:rsidR="00A44471" w:rsidRPr="00A44471" w:rsidRDefault="00A44471" w:rsidP="00A44471">
      <w:pPr>
        <w:numPr>
          <w:ilvl w:val="0"/>
          <w:numId w:val="4"/>
        </w:numPr>
        <w:spacing w:line="36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4471">
        <w:rPr>
          <w:rFonts w:eastAsiaTheme="minorEastAsia" w:hAnsi="Segoe UI"/>
          <w:color w:val="000000" w:themeColor="text1"/>
          <w:kern w:val="24"/>
          <w:sz w:val="32"/>
          <w:szCs w:val="32"/>
          <w:lang w:eastAsia="it-IT"/>
        </w:rPr>
        <w:t>Il compagno, nell</w:t>
      </w:r>
      <w:r w:rsidRPr="00A44471">
        <w:rPr>
          <w:rFonts w:eastAsiaTheme="minorEastAsia" w:hAnsi="Segoe UI"/>
          <w:color w:val="000000" w:themeColor="text1"/>
          <w:kern w:val="24"/>
          <w:sz w:val="32"/>
          <w:szCs w:val="32"/>
          <w:lang w:eastAsia="it-IT"/>
        </w:rPr>
        <w:t>’</w:t>
      </w:r>
      <w:r w:rsidRPr="00A44471">
        <w:rPr>
          <w:rFonts w:eastAsiaTheme="minorEastAsia" w:hAnsi="Segoe UI"/>
          <w:color w:val="000000" w:themeColor="text1"/>
          <w:kern w:val="24"/>
          <w:sz w:val="32"/>
          <w:szCs w:val="32"/>
          <w:lang w:eastAsia="it-IT"/>
        </w:rPr>
        <w:t xml:space="preserve">apprendimento cooperativo, rappresenta lo </w:t>
      </w:r>
      <w:r w:rsidRPr="00A44471">
        <w:rPr>
          <w:rFonts w:eastAsiaTheme="minorEastAsia" w:hAnsi="Segoe UI"/>
          <w:b/>
          <w:bCs/>
          <w:color w:val="000000" w:themeColor="text1"/>
          <w:kern w:val="24"/>
          <w:sz w:val="32"/>
          <w:szCs w:val="32"/>
          <w:lang w:eastAsia="it-IT"/>
        </w:rPr>
        <w:t>strumento compensativo per i ragazzi con BES</w:t>
      </w:r>
    </w:p>
    <w:p w:rsidR="00A44471" w:rsidRPr="00A44471" w:rsidRDefault="00A44471" w:rsidP="00A44471">
      <w:pPr>
        <w:spacing w:before="108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4471">
        <w:rPr>
          <w:rFonts w:eastAsiaTheme="minorEastAsia" w:hAnsi="Segoe UI"/>
          <w:b/>
          <w:bCs/>
          <w:color w:val="808080" w:themeColor="background1" w:themeShade="80"/>
          <w:kern w:val="24"/>
          <w:sz w:val="30"/>
          <w:szCs w:val="30"/>
          <w:lang w:eastAsia="it-IT"/>
        </w:rPr>
        <w:t> </w:t>
      </w:r>
      <w:r w:rsidR="00523FC3" w:rsidRPr="00523FC3">
        <w:rPr>
          <w:rFonts w:asciiTheme="majorHAnsi" w:eastAsiaTheme="majorEastAsia" w:hAnsi="Segoe UI Light" w:cstheme="majorBidi"/>
          <w:color w:val="FFFFFF" w:themeColor="background1"/>
          <w:kern w:val="24"/>
          <w:sz w:val="28"/>
          <w:szCs w:val="28"/>
        </w:rPr>
        <w:t>C</w:t>
      </w:r>
      <w:r w:rsidRPr="00A44471">
        <w:rPr>
          <w:rFonts w:ascii="Arial" w:eastAsiaTheme="minorEastAsia" w:hAnsi="Arial" w:cs="Arial"/>
          <w:color w:val="FF0000"/>
          <w:kern w:val="24"/>
          <w:sz w:val="28"/>
          <w:szCs w:val="28"/>
          <w:lang w:eastAsia="it-IT"/>
        </w:rPr>
        <w:t>RICADUTE SUI DOCENTI:</w:t>
      </w:r>
    </w:p>
    <w:p w:rsidR="00A44471" w:rsidRPr="00A44471" w:rsidRDefault="00A44471" w:rsidP="00A44471">
      <w:pPr>
        <w:numPr>
          <w:ilvl w:val="0"/>
          <w:numId w:val="6"/>
        </w:numPr>
        <w:spacing w:line="36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44471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it-IT"/>
        </w:rPr>
        <w:t>Meno ansia da prestazione</w:t>
      </w:r>
    </w:p>
    <w:p w:rsidR="00A44471" w:rsidRPr="00A44471" w:rsidRDefault="00A44471" w:rsidP="00A44471">
      <w:pPr>
        <w:numPr>
          <w:ilvl w:val="0"/>
          <w:numId w:val="6"/>
        </w:numPr>
        <w:spacing w:line="36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44471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it-IT"/>
        </w:rPr>
        <w:t>Opportunità di vedere nell’immediato i risultati</w:t>
      </w:r>
    </w:p>
    <w:p w:rsidR="00A44471" w:rsidRPr="00A44471" w:rsidRDefault="00A44471" w:rsidP="00A44471">
      <w:pPr>
        <w:numPr>
          <w:ilvl w:val="0"/>
          <w:numId w:val="6"/>
        </w:numPr>
        <w:spacing w:line="36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44471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it-IT"/>
        </w:rPr>
        <w:t>Costruire un rapporto più integrato con gli allievi</w:t>
      </w:r>
    </w:p>
    <w:p w:rsidR="00A44471" w:rsidRPr="00A44471" w:rsidRDefault="00A44471" w:rsidP="00A44471">
      <w:pPr>
        <w:numPr>
          <w:ilvl w:val="0"/>
          <w:numId w:val="6"/>
        </w:numPr>
        <w:spacing w:line="36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44471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it-IT"/>
        </w:rPr>
        <w:t>Opportunità di mettersi in gioco e di confrontarsi</w:t>
      </w:r>
    </w:p>
    <w:p w:rsidR="00A44471" w:rsidRDefault="00A44471" w:rsidP="00A44471">
      <w:pPr>
        <w:spacing w:line="360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it-IT"/>
        </w:rPr>
      </w:pPr>
    </w:p>
    <w:p w:rsidR="00A44471" w:rsidRPr="00A44471" w:rsidRDefault="00A44471" w:rsidP="00A44471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523FC3" w:rsidRPr="00A852B1" w:rsidRDefault="00A4447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852B1">
        <w:rPr>
          <w:rFonts w:ascii="Times New Roman" w:hAnsi="Times New Roman" w:cs="Times New Roman"/>
          <w:color w:val="FF0000"/>
          <w:sz w:val="24"/>
          <w:szCs w:val="24"/>
        </w:rPr>
        <w:t>UTILIZZARE UNA DIDATTICA INCLUSIVA CON IL COOPERATIVE LEARNING</w:t>
      </w:r>
    </w:p>
    <w:p w:rsidR="00A44471" w:rsidRPr="00A852B1" w:rsidRDefault="00A44471" w:rsidP="00A44471">
      <w:pPr>
        <w:numPr>
          <w:ilvl w:val="0"/>
          <w:numId w:val="7"/>
        </w:numPr>
        <w:spacing w:line="36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B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t-IT"/>
        </w:rPr>
        <w:t>Promuove la MOTIVAZIONE</w:t>
      </w:r>
    </w:p>
    <w:p w:rsidR="00A44471" w:rsidRPr="00A852B1" w:rsidRDefault="00A44471" w:rsidP="00A44471">
      <w:pPr>
        <w:numPr>
          <w:ilvl w:val="0"/>
          <w:numId w:val="7"/>
        </w:numPr>
        <w:spacing w:line="36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B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t-IT"/>
        </w:rPr>
        <w:t xml:space="preserve">Cura il COINVOLGIMENTO EMOTIVO e COGNITIVO: partire dalle conoscenze degli </w:t>
      </w:r>
      <w:proofErr w:type="gramStart"/>
      <w:r w:rsidRPr="00A852B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t-IT"/>
        </w:rPr>
        <w:t>alunni( “</w:t>
      </w:r>
      <w:proofErr w:type="gramEnd"/>
      <w:r w:rsidRPr="00A852B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t-IT"/>
        </w:rPr>
        <w:t xml:space="preserve">Cosa sappiamo noi….”) </w:t>
      </w:r>
    </w:p>
    <w:p w:rsidR="00A44471" w:rsidRPr="00A852B1" w:rsidRDefault="00A44471" w:rsidP="00A44471">
      <w:pPr>
        <w:numPr>
          <w:ilvl w:val="0"/>
          <w:numId w:val="7"/>
        </w:numPr>
        <w:spacing w:line="36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B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t-IT"/>
        </w:rPr>
        <w:t>Esplicita il rapporto con il sapere perché dà il SENSO del lavoro scolastico;</w:t>
      </w:r>
    </w:p>
    <w:p w:rsidR="00A44471" w:rsidRPr="00A852B1" w:rsidRDefault="00A44471" w:rsidP="00A44471">
      <w:pPr>
        <w:numPr>
          <w:ilvl w:val="0"/>
          <w:numId w:val="7"/>
        </w:numPr>
        <w:spacing w:line="36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B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t-IT"/>
        </w:rPr>
        <w:t>Sviluppa la capacità di AUTOVALUTAZIONE</w:t>
      </w:r>
    </w:p>
    <w:p w:rsidR="00A44471" w:rsidRPr="00A852B1" w:rsidRDefault="00A44471" w:rsidP="00A44471">
      <w:pPr>
        <w:numPr>
          <w:ilvl w:val="0"/>
          <w:numId w:val="7"/>
        </w:numPr>
        <w:spacing w:line="36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B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t-IT"/>
        </w:rPr>
        <w:t xml:space="preserve">Ha sempre come obiettivo principale </w:t>
      </w:r>
      <w:proofErr w:type="gramStart"/>
      <w:r w:rsidRPr="00A852B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t-IT"/>
        </w:rPr>
        <w:t>« NON</w:t>
      </w:r>
      <w:proofErr w:type="gramEnd"/>
      <w:r w:rsidRPr="00A852B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t-IT"/>
        </w:rPr>
        <w:t xml:space="preserve"> lasciare indietro nessuno»</w:t>
      </w:r>
    </w:p>
    <w:p w:rsidR="00A44471" w:rsidRPr="00A852B1" w:rsidRDefault="00A44471" w:rsidP="00A4447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852B1">
        <w:rPr>
          <w:rFonts w:ascii="Times New Roman" w:hAnsi="Times New Roman" w:cs="Times New Roman"/>
          <w:sz w:val="24"/>
          <w:szCs w:val="24"/>
        </w:rPr>
        <w:t xml:space="preserve">Utilizzare una METODOLOGIA PARTECIPATA e COLLABORATIVA: il </w:t>
      </w:r>
      <w:r w:rsidRPr="00A852B1">
        <w:rPr>
          <w:rFonts w:ascii="Times New Roman" w:hAnsi="Times New Roman" w:cs="Times New Roman"/>
          <w:b/>
          <w:bCs/>
          <w:sz w:val="24"/>
          <w:szCs w:val="24"/>
        </w:rPr>
        <w:t xml:space="preserve">Cooperative Learning </w:t>
      </w:r>
    </w:p>
    <w:p w:rsidR="00A44471" w:rsidRPr="00A852B1" w:rsidRDefault="00A44471" w:rsidP="00A4447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852B1">
        <w:rPr>
          <w:rFonts w:ascii="Times New Roman" w:hAnsi="Times New Roman" w:cs="Times New Roman"/>
          <w:sz w:val="24"/>
          <w:szCs w:val="24"/>
        </w:rPr>
        <w:t>I compagni di classe sono la risorsa più preziosa per attivare processi inclusivi. Fin dal primo giorno è necessario incentivare e </w:t>
      </w:r>
      <w:r w:rsidRPr="00A852B1">
        <w:rPr>
          <w:rFonts w:ascii="Times New Roman" w:hAnsi="Times New Roman" w:cs="Times New Roman"/>
          <w:b/>
          <w:bCs/>
          <w:sz w:val="24"/>
          <w:szCs w:val="24"/>
        </w:rPr>
        <w:t>lavorare su collaborazione, cooperazione e clima di classe</w:t>
      </w:r>
      <w:r w:rsidRPr="00A852B1">
        <w:rPr>
          <w:rFonts w:ascii="Times New Roman" w:hAnsi="Times New Roman" w:cs="Times New Roman"/>
          <w:sz w:val="24"/>
          <w:szCs w:val="24"/>
        </w:rPr>
        <w:t>. In particolare sono da valorizzare le strategie di lavoro collaborativo in coppia o in piccoli gruppi. </w:t>
      </w:r>
      <w:r w:rsidRPr="00A852B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852B1">
        <w:rPr>
          <w:rFonts w:ascii="Times New Roman" w:hAnsi="Times New Roman" w:cs="Times New Roman"/>
          <w:b/>
          <w:bCs/>
          <w:sz w:val="24"/>
          <w:szCs w:val="24"/>
        </w:rPr>
        <w:br/>
        <w:t>L’apprendimento non è mai un processo solitario</w:t>
      </w:r>
      <w:r w:rsidRPr="00A852B1">
        <w:rPr>
          <w:rFonts w:ascii="Times New Roman" w:hAnsi="Times New Roman" w:cs="Times New Roman"/>
          <w:sz w:val="24"/>
          <w:szCs w:val="24"/>
        </w:rPr>
        <w:t>, ma è profondamente influenzato dalle relazioni, dagli stimoli e dai contesti tra pari.</w:t>
      </w:r>
    </w:p>
    <w:p w:rsidR="00A44471" w:rsidRPr="00A852B1" w:rsidRDefault="00A44471" w:rsidP="00A444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44471" w:rsidRPr="00A852B1" w:rsidRDefault="00A44471" w:rsidP="00A44471">
      <w:pPr>
        <w:pStyle w:val="NormaleWeb"/>
        <w:spacing w:before="115" w:beforeAutospacing="0" w:after="240" w:afterAutospacing="0" w:line="360" w:lineRule="auto"/>
      </w:pPr>
      <w:r w:rsidRPr="00A852B1">
        <w:rPr>
          <w:rFonts w:eastAsiaTheme="minorEastAsia"/>
          <w:color w:val="000000" w:themeColor="text1"/>
          <w:kern w:val="24"/>
        </w:rPr>
        <w:t xml:space="preserve">L’obiettivo delle didattica inclusiva è far raggiungere a tutti gli alunni il massimo grado possibile di apprendimento e partecipazione sociale, valorizzando le differenze presenti nel gruppo classe: tutte le differenze, non solo quelle più visibili e marcate dell’alunno con un deficit o con un disturbo specifico. </w:t>
      </w:r>
    </w:p>
    <w:p w:rsidR="00A44471" w:rsidRPr="00A852B1" w:rsidRDefault="00A44471" w:rsidP="00A44471">
      <w:pPr>
        <w:pStyle w:val="NormaleWeb"/>
        <w:spacing w:before="115" w:beforeAutospacing="0" w:after="240" w:afterAutospacing="0" w:line="360" w:lineRule="auto"/>
      </w:pPr>
      <w:r w:rsidRPr="00A852B1">
        <w:rPr>
          <w:rFonts w:eastAsiaTheme="minorEastAsia"/>
          <w:b/>
          <w:bCs/>
          <w:color w:val="000000" w:themeColor="text1"/>
          <w:kern w:val="24"/>
        </w:rPr>
        <w:t>Le differenze sono alla base dell’azione didattica inclusiva e vanno vissute come una risorsa aggiuntiva.</w:t>
      </w:r>
    </w:p>
    <w:p w:rsidR="00A44471" w:rsidRPr="00A852B1" w:rsidRDefault="00A44471" w:rsidP="00A44471">
      <w:pPr>
        <w:pStyle w:val="NormaleWeb"/>
        <w:spacing w:before="130" w:beforeAutospacing="0" w:after="240" w:afterAutospacing="0" w:line="360" w:lineRule="auto"/>
        <w:rPr>
          <w:rFonts w:asciiTheme="minorHAnsi" w:eastAsiaTheme="minorEastAsia" w:hAnsi="Segoe UI" w:cstheme="minorBidi"/>
          <w:b/>
          <w:color w:val="000000" w:themeColor="text1"/>
          <w:kern w:val="24"/>
          <w:sz w:val="26"/>
          <w:szCs w:val="26"/>
        </w:rPr>
      </w:pPr>
      <w:r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br/>
      </w:r>
      <w:r w:rsidRPr="00A852B1">
        <w:rPr>
          <w:rFonts w:asciiTheme="minorHAnsi" w:eastAsiaTheme="minorEastAsia" w:hAnsi="Segoe UI" w:cstheme="minorBidi"/>
          <w:b/>
          <w:color w:val="000000" w:themeColor="text1"/>
          <w:kern w:val="24"/>
          <w:sz w:val="26"/>
          <w:szCs w:val="26"/>
        </w:rPr>
        <w:t>Utile l</w:t>
      </w:r>
      <w:r w:rsidRPr="00A852B1">
        <w:rPr>
          <w:rFonts w:asciiTheme="minorHAnsi" w:eastAsiaTheme="minorEastAsia" w:hAnsi="Segoe UI" w:cstheme="minorBidi"/>
          <w:b/>
          <w:color w:val="000000" w:themeColor="text1"/>
          <w:kern w:val="24"/>
          <w:sz w:val="26"/>
          <w:szCs w:val="26"/>
        </w:rPr>
        <w:t>’</w:t>
      </w:r>
      <w:r w:rsidRPr="00A852B1">
        <w:rPr>
          <w:rFonts w:asciiTheme="minorHAnsi" w:eastAsiaTheme="minorEastAsia" w:hAnsi="Segoe UI" w:cstheme="minorBidi"/>
          <w:b/>
          <w:color w:val="000000" w:themeColor="text1"/>
          <w:kern w:val="24"/>
          <w:sz w:val="26"/>
          <w:szCs w:val="26"/>
        </w:rPr>
        <w:t xml:space="preserve">analisi del libro </w:t>
      </w:r>
      <w:r w:rsidRPr="00A852B1">
        <w:rPr>
          <w:rFonts w:asciiTheme="minorHAnsi" w:eastAsiaTheme="minorEastAsia" w:hAnsi="Segoe UI" w:cstheme="minorBidi"/>
          <w:b/>
          <w:color w:val="000000" w:themeColor="text1"/>
          <w:kern w:val="24"/>
          <w:sz w:val="26"/>
          <w:szCs w:val="26"/>
        </w:rPr>
        <w:t>«</w:t>
      </w:r>
      <w:r w:rsidRPr="00A852B1">
        <w:rPr>
          <w:rFonts w:asciiTheme="minorHAnsi" w:eastAsiaTheme="minorEastAsia" w:hAnsi="Segoe UI" w:cstheme="minorBidi"/>
          <w:b/>
          <w:color w:val="000000" w:themeColor="text1"/>
          <w:kern w:val="24"/>
          <w:sz w:val="26"/>
          <w:szCs w:val="26"/>
        </w:rPr>
        <w:t>BES a scuola. I 7 punti chiave per una didattica inclusiva</w:t>
      </w:r>
      <w:r w:rsidRPr="00A852B1">
        <w:rPr>
          <w:rFonts w:asciiTheme="minorHAnsi" w:eastAsiaTheme="minorEastAsia" w:hAnsi="Segoe UI" w:cstheme="minorBidi"/>
          <w:b/>
          <w:color w:val="000000" w:themeColor="text1"/>
          <w:kern w:val="24"/>
          <w:sz w:val="26"/>
          <w:szCs w:val="26"/>
        </w:rPr>
        <w:t>»</w:t>
      </w:r>
      <w:r w:rsidRPr="00A852B1">
        <w:rPr>
          <w:rFonts w:asciiTheme="minorHAnsi" w:eastAsiaTheme="minorEastAsia" w:hAnsi="Segoe UI" w:cstheme="minorBidi"/>
          <w:b/>
          <w:color w:val="000000" w:themeColor="text1"/>
          <w:kern w:val="24"/>
          <w:sz w:val="26"/>
          <w:szCs w:val="26"/>
        </w:rPr>
        <w:t xml:space="preserve"> (</w:t>
      </w:r>
      <w:proofErr w:type="spellStart"/>
      <w:r w:rsidRPr="00A852B1">
        <w:rPr>
          <w:rFonts w:asciiTheme="minorHAnsi" w:eastAsiaTheme="minorEastAsia" w:hAnsi="Segoe UI" w:cstheme="minorBidi"/>
          <w:b/>
          <w:color w:val="000000" w:themeColor="text1"/>
          <w:kern w:val="24"/>
          <w:sz w:val="26"/>
          <w:szCs w:val="26"/>
        </w:rPr>
        <w:t>Erickson</w:t>
      </w:r>
      <w:proofErr w:type="spellEnd"/>
      <w:r w:rsidRPr="00A852B1">
        <w:rPr>
          <w:rFonts w:asciiTheme="minorHAnsi" w:eastAsiaTheme="minorEastAsia" w:hAnsi="Segoe UI" w:cstheme="minorBidi"/>
          <w:b/>
          <w:color w:val="000000" w:themeColor="text1"/>
          <w:kern w:val="24"/>
          <w:sz w:val="26"/>
          <w:szCs w:val="26"/>
        </w:rPr>
        <w:t xml:space="preserve"> 26 mar. </w:t>
      </w:r>
      <w:proofErr w:type="gramStart"/>
      <w:r w:rsidRPr="00A852B1">
        <w:rPr>
          <w:rFonts w:asciiTheme="minorHAnsi" w:eastAsiaTheme="minorEastAsia" w:hAnsi="Segoe UI" w:cstheme="minorBidi"/>
          <w:b/>
          <w:color w:val="000000" w:themeColor="text1"/>
          <w:kern w:val="24"/>
          <w:sz w:val="26"/>
          <w:szCs w:val="26"/>
        </w:rPr>
        <w:t>2015  di</w:t>
      </w:r>
      <w:proofErr w:type="gramEnd"/>
      <w:r w:rsidRPr="00A852B1">
        <w:rPr>
          <w:rFonts w:asciiTheme="minorHAnsi" w:eastAsiaTheme="minorEastAsia" w:hAnsi="Segoe UI" w:cstheme="minorBidi"/>
          <w:b/>
          <w:color w:val="000000" w:themeColor="text1"/>
          <w:kern w:val="24"/>
          <w:sz w:val="26"/>
          <w:szCs w:val="26"/>
        </w:rPr>
        <w:t xml:space="preserve"> F. </w:t>
      </w:r>
      <w:proofErr w:type="spellStart"/>
      <w:r w:rsidRPr="00A852B1">
        <w:rPr>
          <w:rFonts w:asciiTheme="minorHAnsi" w:eastAsiaTheme="minorEastAsia" w:hAnsi="Segoe UI" w:cstheme="minorBidi"/>
          <w:b/>
          <w:color w:val="000000" w:themeColor="text1"/>
          <w:kern w:val="24"/>
          <w:sz w:val="26"/>
          <w:szCs w:val="26"/>
        </w:rPr>
        <w:t>Zambotti</w:t>
      </w:r>
      <w:proofErr w:type="spellEnd"/>
      <w:r w:rsidRPr="00A852B1">
        <w:rPr>
          <w:rFonts w:asciiTheme="minorHAnsi" w:eastAsiaTheme="minorEastAsia" w:hAnsi="Segoe UI" w:cstheme="minorBidi"/>
          <w:b/>
          <w:color w:val="000000" w:themeColor="text1"/>
          <w:kern w:val="24"/>
          <w:sz w:val="26"/>
          <w:szCs w:val="26"/>
        </w:rPr>
        <w:t>)</w:t>
      </w:r>
    </w:p>
    <w:p w:rsidR="00A44471" w:rsidRPr="00A852B1" w:rsidRDefault="00A44471" w:rsidP="00A44471">
      <w:pPr>
        <w:pStyle w:val="NormaleWeb"/>
        <w:spacing w:before="130" w:beforeAutospacing="0" w:after="240" w:afterAutospacing="0" w:line="360" w:lineRule="auto"/>
        <w:rPr>
          <w:rFonts w:asciiTheme="minorHAnsi" w:eastAsiaTheme="minorEastAsia" w:hAnsi="Segoe UI" w:cstheme="minorBidi"/>
          <w:color w:val="0070C0"/>
          <w:kern w:val="24"/>
        </w:rPr>
      </w:pPr>
      <w:r w:rsidRPr="00A852B1">
        <w:rPr>
          <w:rFonts w:asciiTheme="minorHAnsi" w:eastAsiaTheme="minorEastAsia" w:hAnsi="Segoe UI" w:cstheme="minorBidi"/>
          <w:color w:val="0070C0"/>
          <w:kern w:val="24"/>
        </w:rPr>
        <w:t>PER CONCLUDERE</w:t>
      </w:r>
      <w:r w:rsidRPr="00A852B1">
        <w:rPr>
          <w:rFonts w:asciiTheme="minorHAnsi" w:eastAsiaTheme="minorEastAsia" w:hAnsi="Segoe UI" w:cstheme="minorBidi"/>
          <w:b/>
          <w:bCs/>
          <w:i/>
          <w:iCs/>
          <w:color w:val="000000" w:themeColor="text1"/>
          <w:kern w:val="24"/>
        </w:rPr>
        <w:t xml:space="preserve"> </w:t>
      </w:r>
      <w:proofErr w:type="gramStart"/>
      <w:r w:rsidRPr="00A852B1">
        <w:rPr>
          <w:rFonts w:asciiTheme="minorHAnsi" w:eastAsiaTheme="minorEastAsia" w:hAnsi="Segoe UI" w:cstheme="minorBidi"/>
          <w:b/>
          <w:bCs/>
          <w:i/>
          <w:iCs/>
          <w:color w:val="000000" w:themeColor="text1"/>
          <w:kern w:val="24"/>
        </w:rPr>
        <w:t>«</w:t>
      </w:r>
      <w:r w:rsidRPr="00A852B1">
        <w:rPr>
          <w:rFonts w:asciiTheme="minorHAnsi" w:eastAsiaTheme="minorEastAsia" w:hAnsi="Segoe UI" w:cstheme="minorBidi"/>
          <w:b/>
          <w:bCs/>
          <w:i/>
          <w:iCs/>
          <w:color w:val="000000" w:themeColor="text1"/>
          <w:kern w:val="24"/>
        </w:rPr>
        <w:t xml:space="preserve"> Se</w:t>
      </w:r>
      <w:proofErr w:type="gramEnd"/>
      <w:r w:rsidRPr="00A852B1">
        <w:rPr>
          <w:rFonts w:asciiTheme="minorHAnsi" w:eastAsiaTheme="minorEastAsia" w:hAnsi="Segoe UI" w:cstheme="minorBidi"/>
          <w:b/>
          <w:bCs/>
          <w:i/>
          <w:iCs/>
          <w:color w:val="000000" w:themeColor="text1"/>
          <w:kern w:val="24"/>
        </w:rPr>
        <w:t xml:space="preserve"> ascolto dimentico.</w:t>
      </w:r>
      <w:r w:rsidRPr="00A852B1">
        <w:rPr>
          <w:rFonts w:asciiTheme="minorHAnsi" w:eastAsiaTheme="minorEastAsia" w:hAnsi="Segoe UI" w:cstheme="minorBidi"/>
          <w:color w:val="000000" w:themeColor="text1"/>
          <w:kern w:val="24"/>
        </w:rPr>
        <w:br/>
        <w:t xml:space="preserve">   </w:t>
      </w:r>
      <w:r w:rsidRPr="00A852B1">
        <w:rPr>
          <w:rFonts w:asciiTheme="minorHAnsi" w:eastAsiaTheme="minorEastAsia" w:hAnsi="Segoe UI" w:cstheme="minorBidi"/>
          <w:b/>
          <w:bCs/>
          <w:i/>
          <w:iCs/>
          <w:color w:val="000000" w:themeColor="text1"/>
          <w:kern w:val="24"/>
        </w:rPr>
        <w:t>Se ascolto e vedo, ricordo poco.</w:t>
      </w:r>
      <w:r w:rsidRPr="00A852B1">
        <w:rPr>
          <w:rFonts w:asciiTheme="minorHAnsi" w:eastAsiaTheme="minorEastAsia" w:hAnsi="Segoe UI" w:cstheme="minorBidi"/>
          <w:color w:val="000000" w:themeColor="text1"/>
          <w:kern w:val="24"/>
        </w:rPr>
        <w:br/>
        <w:t xml:space="preserve">   </w:t>
      </w:r>
      <w:r w:rsidRPr="00A852B1">
        <w:rPr>
          <w:rFonts w:asciiTheme="minorHAnsi" w:eastAsiaTheme="minorEastAsia" w:hAnsi="Segoe UI" w:cstheme="minorBidi"/>
          <w:b/>
          <w:bCs/>
          <w:i/>
          <w:iCs/>
          <w:color w:val="000000" w:themeColor="text1"/>
          <w:kern w:val="24"/>
        </w:rPr>
        <w:t>Se ascolto, vedo e pongo domande o</w:t>
      </w:r>
      <w:r w:rsidRPr="00A852B1">
        <w:rPr>
          <w:rFonts w:asciiTheme="minorHAnsi" w:eastAsiaTheme="minorEastAsia" w:hAnsi="Segoe UI" w:cstheme="minorBidi"/>
          <w:color w:val="000000" w:themeColor="text1"/>
          <w:kern w:val="24"/>
        </w:rPr>
        <w:t xml:space="preserve"> </w:t>
      </w:r>
      <w:r w:rsidRPr="00A852B1">
        <w:rPr>
          <w:rFonts w:asciiTheme="minorHAnsi" w:eastAsiaTheme="minorEastAsia" w:hAnsi="Segoe UI" w:cstheme="minorBidi"/>
          <w:b/>
          <w:bCs/>
          <w:i/>
          <w:iCs/>
          <w:color w:val="000000" w:themeColor="text1"/>
          <w:kern w:val="24"/>
        </w:rPr>
        <w:t>discuto con qualcuno, comincio a</w:t>
      </w:r>
      <w:r w:rsidRPr="00A852B1">
        <w:rPr>
          <w:rFonts w:asciiTheme="minorHAnsi" w:eastAsiaTheme="minorEastAsia" w:hAnsi="Segoe UI" w:cstheme="minorBidi"/>
          <w:color w:val="000000" w:themeColor="text1"/>
          <w:kern w:val="24"/>
        </w:rPr>
        <w:t xml:space="preserve"> </w:t>
      </w:r>
      <w:r w:rsidRPr="00A852B1">
        <w:rPr>
          <w:rFonts w:asciiTheme="minorHAnsi" w:eastAsiaTheme="minorEastAsia" w:hAnsi="Segoe UI" w:cstheme="minorBidi"/>
          <w:b/>
          <w:bCs/>
          <w:i/>
          <w:iCs/>
          <w:color w:val="000000" w:themeColor="text1"/>
          <w:kern w:val="24"/>
        </w:rPr>
        <w:t>comprendere.</w:t>
      </w:r>
      <w:r w:rsidRPr="00A852B1">
        <w:rPr>
          <w:rFonts w:asciiTheme="minorHAnsi" w:eastAsiaTheme="minorEastAsia" w:hAnsi="Segoe UI" w:cstheme="minorBidi"/>
          <w:color w:val="000000" w:themeColor="text1"/>
          <w:kern w:val="24"/>
        </w:rPr>
        <w:br/>
        <w:t xml:space="preserve">   </w:t>
      </w:r>
      <w:r w:rsidRPr="00A852B1">
        <w:rPr>
          <w:rFonts w:asciiTheme="minorHAnsi" w:eastAsiaTheme="minorEastAsia" w:hAnsi="Segoe UI" w:cstheme="minorBidi"/>
          <w:b/>
          <w:bCs/>
          <w:i/>
          <w:iCs/>
          <w:color w:val="000000" w:themeColor="text1"/>
          <w:kern w:val="24"/>
        </w:rPr>
        <w:t>Se ascolto, vedo, discuto e faccio,</w:t>
      </w:r>
      <w:r w:rsidRPr="00A852B1">
        <w:rPr>
          <w:rFonts w:asciiTheme="minorHAnsi" w:eastAsiaTheme="minorEastAsia" w:hAnsi="Segoe UI" w:cstheme="minorBidi"/>
          <w:color w:val="000000" w:themeColor="text1"/>
          <w:kern w:val="24"/>
        </w:rPr>
        <w:t xml:space="preserve"> </w:t>
      </w:r>
      <w:r w:rsidRPr="00A852B1">
        <w:rPr>
          <w:rFonts w:asciiTheme="minorHAnsi" w:eastAsiaTheme="minorEastAsia" w:hAnsi="Segoe UI" w:cstheme="minorBidi"/>
          <w:b/>
          <w:bCs/>
          <w:i/>
          <w:iCs/>
          <w:color w:val="000000" w:themeColor="text1"/>
          <w:kern w:val="24"/>
        </w:rPr>
        <w:t>acquisisco conoscenza e abilit</w:t>
      </w:r>
      <w:r w:rsidRPr="00A852B1">
        <w:rPr>
          <w:rFonts w:asciiTheme="minorHAnsi" w:eastAsiaTheme="minorEastAsia" w:hAnsi="Segoe UI" w:cstheme="minorBidi"/>
          <w:b/>
          <w:bCs/>
          <w:i/>
          <w:iCs/>
          <w:color w:val="000000" w:themeColor="text1"/>
          <w:kern w:val="24"/>
        </w:rPr>
        <w:t>à</w:t>
      </w:r>
      <w:r w:rsidRPr="00A852B1">
        <w:rPr>
          <w:rFonts w:asciiTheme="minorHAnsi" w:eastAsiaTheme="minorEastAsia" w:hAnsi="Segoe UI" w:cstheme="minorBidi"/>
          <w:b/>
          <w:bCs/>
          <w:i/>
          <w:iCs/>
          <w:color w:val="000000" w:themeColor="text1"/>
          <w:kern w:val="24"/>
        </w:rPr>
        <w:t>.</w:t>
      </w:r>
      <w:r w:rsidRPr="00A852B1">
        <w:rPr>
          <w:rFonts w:asciiTheme="minorHAnsi" w:eastAsiaTheme="minorEastAsia" w:hAnsi="Segoe UI" w:cstheme="minorBidi"/>
          <w:color w:val="000000" w:themeColor="text1"/>
          <w:kern w:val="24"/>
        </w:rPr>
        <w:br/>
        <w:t xml:space="preserve">   </w:t>
      </w:r>
      <w:r w:rsidRPr="00A852B1">
        <w:rPr>
          <w:rFonts w:asciiTheme="minorHAnsi" w:eastAsiaTheme="minorEastAsia" w:hAnsi="Segoe UI" w:cstheme="minorBidi"/>
          <w:b/>
          <w:bCs/>
          <w:i/>
          <w:iCs/>
          <w:color w:val="000000" w:themeColor="text1"/>
          <w:kern w:val="24"/>
        </w:rPr>
        <w:t>Se insegno a un altro,</w:t>
      </w:r>
      <w:r w:rsidRPr="00A852B1">
        <w:rPr>
          <w:rFonts w:asciiTheme="minorHAnsi" w:eastAsiaTheme="minorEastAsia" w:hAnsi="Segoe UI" w:cstheme="minorBidi"/>
          <w:color w:val="000000" w:themeColor="text1"/>
          <w:kern w:val="24"/>
        </w:rPr>
        <w:t xml:space="preserve"> </w:t>
      </w:r>
      <w:r w:rsidRPr="00A852B1">
        <w:rPr>
          <w:rFonts w:asciiTheme="minorHAnsi" w:eastAsiaTheme="minorEastAsia" w:hAnsi="Segoe UI" w:cstheme="minorBidi"/>
          <w:b/>
          <w:bCs/>
          <w:i/>
          <w:iCs/>
          <w:color w:val="000000" w:themeColor="text1"/>
          <w:kern w:val="24"/>
        </w:rPr>
        <w:t>divento padrone.</w:t>
      </w:r>
      <w:r w:rsidRPr="00A852B1">
        <w:rPr>
          <w:rFonts w:asciiTheme="minorHAnsi" w:eastAsiaTheme="minorEastAsia" w:hAnsi="Segoe UI" w:cstheme="minorBidi"/>
          <w:b/>
          <w:bCs/>
          <w:i/>
          <w:iCs/>
          <w:color w:val="000000" w:themeColor="text1"/>
          <w:kern w:val="24"/>
        </w:rPr>
        <w:t>»</w:t>
      </w:r>
    </w:p>
    <w:p w:rsidR="00A44471" w:rsidRPr="00A852B1" w:rsidRDefault="00A44471" w:rsidP="00A44471">
      <w:pPr>
        <w:pStyle w:val="NormaleWeb"/>
        <w:spacing w:before="130" w:beforeAutospacing="0" w:after="240" w:afterAutospacing="0" w:line="360" w:lineRule="auto"/>
        <w:jc w:val="right"/>
      </w:pPr>
      <w:r w:rsidRPr="00A852B1">
        <w:rPr>
          <w:rFonts w:asciiTheme="minorHAnsi" w:eastAsiaTheme="minorEastAsia" w:hAnsi="Segoe UI" w:cstheme="minorBidi"/>
          <w:i/>
          <w:iCs/>
          <w:color w:val="000000" w:themeColor="text1"/>
          <w:kern w:val="24"/>
        </w:rPr>
        <w:t>Confucio</w:t>
      </w:r>
    </w:p>
    <w:p w:rsidR="00A44471" w:rsidRPr="00A852B1" w:rsidRDefault="00A44471" w:rsidP="00A44471">
      <w:pPr>
        <w:pStyle w:val="NormaleWeb"/>
        <w:spacing w:before="137" w:beforeAutospacing="0" w:after="240" w:afterAutospacing="0" w:line="360" w:lineRule="auto"/>
      </w:pPr>
      <w:r w:rsidRPr="00A852B1">
        <w:rPr>
          <w:rFonts w:eastAsiaTheme="minorEastAsia"/>
          <w:b/>
          <w:bCs/>
          <w:color w:val="000000" w:themeColor="text1"/>
          <w:kern w:val="24"/>
        </w:rPr>
        <w:t>INDICAZIONI BIBLIOGRAFICHE PER LA SCUOLA PRIMARIA</w:t>
      </w:r>
    </w:p>
    <w:p w:rsidR="001B21ED" w:rsidRPr="00A852B1" w:rsidRDefault="00A44471" w:rsidP="00A44471">
      <w:pPr>
        <w:pStyle w:val="NormaleWeb"/>
        <w:spacing w:before="137" w:beforeAutospacing="0" w:after="240" w:afterAutospacing="0" w:line="360" w:lineRule="auto"/>
        <w:rPr>
          <w:rFonts w:eastAsiaTheme="minorEastAsia"/>
          <w:i/>
          <w:iCs/>
          <w:color w:val="000000" w:themeColor="text1"/>
          <w:kern w:val="24"/>
        </w:rPr>
      </w:pPr>
      <w:proofErr w:type="gramStart"/>
      <w:r w:rsidRPr="00A852B1">
        <w:rPr>
          <w:rFonts w:eastAsiaTheme="minorEastAsia"/>
          <w:color w:val="000000" w:themeColor="text1"/>
          <w:kern w:val="24"/>
        </w:rPr>
        <w:t>D .JOHNSON</w:t>
      </w:r>
      <w:proofErr w:type="gramEnd"/>
      <w:r w:rsidRPr="00A852B1">
        <w:rPr>
          <w:rFonts w:eastAsiaTheme="minorEastAsia"/>
          <w:color w:val="000000" w:themeColor="text1"/>
          <w:kern w:val="24"/>
        </w:rPr>
        <w:t>, R. JOHNSON, E. HOULBEC,  </w:t>
      </w:r>
      <w:r w:rsidRPr="00A852B1">
        <w:rPr>
          <w:rFonts w:eastAsiaTheme="minorEastAsia"/>
          <w:i/>
          <w:iCs/>
          <w:color w:val="000000" w:themeColor="text1"/>
          <w:kern w:val="24"/>
        </w:rPr>
        <w:t>Apprendimento cooperativo in classe</w:t>
      </w:r>
      <w:r w:rsidRPr="00A852B1">
        <w:rPr>
          <w:rFonts w:eastAsiaTheme="minorEastAsia"/>
          <w:color w:val="000000" w:themeColor="text1"/>
          <w:kern w:val="24"/>
        </w:rPr>
        <w:t xml:space="preserve">, </w:t>
      </w:r>
      <w:proofErr w:type="spellStart"/>
      <w:r w:rsidRPr="00A852B1">
        <w:rPr>
          <w:rFonts w:eastAsiaTheme="minorEastAsia"/>
          <w:color w:val="000000" w:themeColor="text1"/>
          <w:kern w:val="24"/>
        </w:rPr>
        <w:t>Erickson</w:t>
      </w:r>
      <w:proofErr w:type="spellEnd"/>
      <w:r w:rsidRPr="00A852B1">
        <w:rPr>
          <w:rFonts w:eastAsiaTheme="minorEastAsia"/>
          <w:color w:val="000000" w:themeColor="text1"/>
          <w:kern w:val="24"/>
        </w:rPr>
        <w:t> </w:t>
      </w:r>
      <w:r w:rsidRPr="00A852B1">
        <w:rPr>
          <w:rFonts w:eastAsiaTheme="minorEastAsia"/>
          <w:color w:val="000000" w:themeColor="text1"/>
          <w:kern w:val="24"/>
        </w:rPr>
        <w:br/>
        <w:t>M .COMOGLIO, M. CARDOSO, </w:t>
      </w:r>
      <w:r w:rsidRPr="00A852B1">
        <w:rPr>
          <w:rFonts w:eastAsiaTheme="minorEastAsia"/>
          <w:i/>
          <w:iCs/>
          <w:color w:val="000000" w:themeColor="text1"/>
          <w:kern w:val="24"/>
        </w:rPr>
        <w:t>Insegnare e apprendere in gruppo</w:t>
      </w:r>
      <w:r w:rsidRPr="00A852B1">
        <w:rPr>
          <w:rFonts w:eastAsiaTheme="minorEastAsia"/>
          <w:color w:val="000000" w:themeColor="text1"/>
          <w:kern w:val="24"/>
        </w:rPr>
        <w:t>, LAS </w:t>
      </w:r>
      <w:r w:rsidRPr="00A852B1">
        <w:rPr>
          <w:rFonts w:eastAsiaTheme="minorEastAsia"/>
          <w:color w:val="000000" w:themeColor="text1"/>
          <w:kern w:val="24"/>
        </w:rPr>
        <w:br/>
        <w:t>E. COHEN, </w:t>
      </w:r>
      <w:r w:rsidRPr="00A852B1">
        <w:rPr>
          <w:rFonts w:eastAsiaTheme="minorEastAsia"/>
          <w:i/>
          <w:iCs/>
          <w:color w:val="000000" w:themeColor="text1"/>
          <w:kern w:val="24"/>
        </w:rPr>
        <w:t>Organizzare i gruppi cooperativi,</w:t>
      </w:r>
      <w:r w:rsidRPr="00A852B1">
        <w:rPr>
          <w:rFonts w:eastAsiaTheme="minorEastAsia"/>
          <w:color w:val="000000" w:themeColor="text1"/>
          <w:kern w:val="24"/>
        </w:rPr>
        <w:t> </w:t>
      </w:r>
      <w:proofErr w:type="spellStart"/>
      <w:r w:rsidRPr="00A852B1">
        <w:rPr>
          <w:rFonts w:eastAsiaTheme="minorEastAsia"/>
          <w:color w:val="000000" w:themeColor="text1"/>
          <w:kern w:val="24"/>
        </w:rPr>
        <w:t>Erickson</w:t>
      </w:r>
      <w:proofErr w:type="spellEnd"/>
      <w:r w:rsidRPr="00A852B1">
        <w:rPr>
          <w:rFonts w:eastAsiaTheme="minorEastAsia"/>
          <w:color w:val="000000" w:themeColor="text1"/>
          <w:kern w:val="24"/>
        </w:rPr>
        <w:br/>
        <w:t>Y. SHARAN, S. SHARAN, </w:t>
      </w:r>
      <w:r w:rsidRPr="00A852B1">
        <w:rPr>
          <w:rFonts w:eastAsiaTheme="minorEastAsia"/>
          <w:i/>
          <w:iCs/>
          <w:color w:val="000000" w:themeColor="text1"/>
          <w:kern w:val="24"/>
        </w:rPr>
        <w:t>Gli alunni fanno ricerca</w:t>
      </w:r>
      <w:r w:rsidRPr="00A852B1">
        <w:rPr>
          <w:rFonts w:eastAsiaTheme="minorEastAsia"/>
          <w:color w:val="000000" w:themeColor="text1"/>
          <w:kern w:val="24"/>
        </w:rPr>
        <w:t xml:space="preserve">, </w:t>
      </w:r>
      <w:proofErr w:type="spellStart"/>
      <w:r w:rsidRPr="00A852B1">
        <w:rPr>
          <w:rFonts w:eastAsiaTheme="minorEastAsia"/>
          <w:color w:val="000000" w:themeColor="text1"/>
          <w:kern w:val="24"/>
        </w:rPr>
        <w:t>Erickson</w:t>
      </w:r>
      <w:proofErr w:type="spellEnd"/>
      <w:r w:rsidRPr="00A852B1">
        <w:rPr>
          <w:rFonts w:eastAsiaTheme="minorEastAsia"/>
          <w:color w:val="000000" w:themeColor="text1"/>
          <w:kern w:val="24"/>
        </w:rPr>
        <w:br/>
        <w:t>S. ANDRICH, L..MIATO, </w:t>
      </w:r>
      <w:r w:rsidRPr="00A852B1">
        <w:rPr>
          <w:rFonts w:eastAsiaTheme="minorEastAsia"/>
          <w:i/>
          <w:iCs/>
          <w:color w:val="000000" w:themeColor="text1"/>
          <w:kern w:val="24"/>
        </w:rPr>
        <w:t>La didattica inclusiva,</w:t>
      </w:r>
      <w:r w:rsidRPr="00A852B1">
        <w:rPr>
          <w:rFonts w:eastAsiaTheme="minorEastAsia"/>
          <w:color w:val="000000" w:themeColor="text1"/>
          <w:kern w:val="24"/>
        </w:rPr>
        <w:t> </w:t>
      </w:r>
      <w:proofErr w:type="spellStart"/>
      <w:r w:rsidRPr="00A852B1">
        <w:rPr>
          <w:rFonts w:eastAsiaTheme="minorEastAsia"/>
          <w:color w:val="000000" w:themeColor="text1"/>
          <w:kern w:val="24"/>
        </w:rPr>
        <w:t>EricksonA</w:t>
      </w:r>
      <w:proofErr w:type="spellEnd"/>
      <w:r w:rsidRPr="00A852B1">
        <w:rPr>
          <w:rFonts w:eastAsiaTheme="minorEastAsia"/>
          <w:color w:val="000000" w:themeColor="text1"/>
          <w:kern w:val="24"/>
        </w:rPr>
        <w:t>. SEGRETO, </w:t>
      </w:r>
      <w:r w:rsidRPr="00A852B1">
        <w:rPr>
          <w:rFonts w:eastAsiaTheme="minorEastAsia"/>
          <w:i/>
          <w:iCs/>
          <w:color w:val="000000" w:themeColor="text1"/>
          <w:kern w:val="24"/>
        </w:rPr>
        <w:t>Studiare insieme.</w:t>
      </w:r>
    </w:p>
    <w:p w:rsidR="00A44471" w:rsidRPr="00A852B1" w:rsidRDefault="00A44471" w:rsidP="00A44471">
      <w:pPr>
        <w:pStyle w:val="NormaleWeb"/>
        <w:spacing w:before="137" w:beforeAutospacing="0" w:after="240" w:afterAutospacing="0" w:line="360" w:lineRule="auto"/>
      </w:pPr>
      <w:r w:rsidRPr="00A852B1">
        <w:rPr>
          <w:rFonts w:eastAsiaTheme="minorEastAsia"/>
          <w:i/>
          <w:iCs/>
          <w:color w:val="000000" w:themeColor="text1"/>
          <w:kern w:val="24"/>
        </w:rPr>
        <w:t xml:space="preserve"> Esperienze di apprendimento cooperativo.</w:t>
      </w:r>
      <w:r w:rsidRPr="00A852B1">
        <w:rPr>
          <w:rFonts w:eastAsiaTheme="minorEastAsia"/>
          <w:color w:val="000000" w:themeColor="text1"/>
          <w:kern w:val="24"/>
        </w:rPr>
        <w:t> </w:t>
      </w:r>
      <w:r w:rsidRPr="00A852B1">
        <w:rPr>
          <w:rFonts w:eastAsiaTheme="minorEastAsia"/>
          <w:color w:val="000000" w:themeColor="text1"/>
          <w:kern w:val="24"/>
        </w:rPr>
        <w:br/>
        <w:t>Pubblicazione “Istituto Pasquali-</w:t>
      </w:r>
      <w:proofErr w:type="spellStart"/>
      <w:r w:rsidRPr="00A852B1">
        <w:rPr>
          <w:rFonts w:eastAsiaTheme="minorEastAsia"/>
          <w:color w:val="000000" w:themeColor="text1"/>
          <w:kern w:val="24"/>
        </w:rPr>
        <w:t>Agazzi</w:t>
      </w:r>
      <w:proofErr w:type="spellEnd"/>
      <w:r w:rsidRPr="00A852B1">
        <w:rPr>
          <w:rFonts w:eastAsiaTheme="minorEastAsia"/>
          <w:color w:val="000000" w:themeColor="text1"/>
          <w:kern w:val="24"/>
        </w:rPr>
        <w:t>”- Brescia</w:t>
      </w:r>
    </w:p>
    <w:p w:rsidR="001B21ED" w:rsidRPr="00A852B1" w:rsidRDefault="00A44471" w:rsidP="00A44471">
      <w:pPr>
        <w:pStyle w:val="NormaleWeb"/>
        <w:spacing w:before="94" w:beforeAutospacing="0" w:after="240" w:afterAutospacing="0" w:line="360" w:lineRule="auto"/>
        <w:rPr>
          <w:rFonts w:eastAsiaTheme="minorEastAsia"/>
          <w:color w:val="000000" w:themeColor="text1"/>
          <w:kern w:val="24"/>
        </w:rPr>
      </w:pPr>
      <w:r w:rsidRPr="00A852B1">
        <w:rPr>
          <w:rFonts w:eastAsiaTheme="minorEastAsia"/>
          <w:b/>
          <w:bCs/>
          <w:color w:val="000000" w:themeColor="text1"/>
          <w:kern w:val="24"/>
        </w:rPr>
        <w:t>Per insegnare le abilità sociali</w:t>
      </w:r>
      <w:r w:rsidRPr="00A852B1">
        <w:rPr>
          <w:rFonts w:eastAsiaTheme="minorEastAsia"/>
          <w:color w:val="000000" w:themeColor="text1"/>
          <w:kern w:val="24"/>
        </w:rPr>
        <w:br/>
        <w:t>E. MCGINNIS, </w:t>
      </w:r>
      <w:r w:rsidRPr="00A852B1">
        <w:rPr>
          <w:rFonts w:eastAsiaTheme="minorEastAsia"/>
          <w:i/>
          <w:iCs/>
          <w:color w:val="000000" w:themeColor="text1"/>
          <w:kern w:val="24"/>
        </w:rPr>
        <w:t xml:space="preserve">Manuale di insegnamento delle abilità </w:t>
      </w:r>
      <w:proofErr w:type="gramStart"/>
      <w:r w:rsidRPr="00A852B1">
        <w:rPr>
          <w:rFonts w:eastAsiaTheme="minorEastAsia"/>
          <w:i/>
          <w:iCs/>
          <w:color w:val="000000" w:themeColor="text1"/>
          <w:kern w:val="24"/>
        </w:rPr>
        <w:t>sociali,</w:t>
      </w:r>
      <w:r w:rsidRPr="00A852B1">
        <w:rPr>
          <w:rFonts w:eastAsiaTheme="minorEastAsia"/>
          <w:color w:val="000000" w:themeColor="text1"/>
          <w:kern w:val="24"/>
        </w:rPr>
        <w:t xml:space="preserve">  </w:t>
      </w:r>
      <w:proofErr w:type="spellStart"/>
      <w:r w:rsidRPr="00A852B1">
        <w:rPr>
          <w:rFonts w:eastAsiaTheme="minorEastAsia"/>
          <w:color w:val="000000" w:themeColor="text1"/>
          <w:kern w:val="24"/>
        </w:rPr>
        <w:t>Erickson</w:t>
      </w:r>
      <w:r w:rsidRPr="00A852B1">
        <w:rPr>
          <w:rFonts w:eastAsiaTheme="minorEastAsia"/>
          <w:b/>
          <w:bCs/>
          <w:color w:val="000000" w:themeColor="text1"/>
          <w:kern w:val="24"/>
        </w:rPr>
        <w:t>Per</w:t>
      </w:r>
      <w:proofErr w:type="spellEnd"/>
      <w:proofErr w:type="gramEnd"/>
      <w:r w:rsidRPr="00A852B1">
        <w:rPr>
          <w:rFonts w:eastAsiaTheme="minorEastAsia"/>
          <w:b/>
          <w:bCs/>
          <w:color w:val="000000" w:themeColor="text1"/>
          <w:kern w:val="24"/>
        </w:rPr>
        <w:t xml:space="preserve"> creare interazione e  un clima di classe </w:t>
      </w:r>
      <w:proofErr w:type="spellStart"/>
      <w:r w:rsidRPr="00A852B1">
        <w:rPr>
          <w:rFonts w:eastAsiaTheme="minorEastAsia"/>
          <w:b/>
          <w:bCs/>
          <w:color w:val="000000" w:themeColor="text1"/>
          <w:kern w:val="24"/>
        </w:rPr>
        <w:t>positivo</w:t>
      </w:r>
      <w:r w:rsidRPr="00A852B1">
        <w:rPr>
          <w:rFonts w:eastAsiaTheme="minorEastAsia"/>
          <w:color w:val="000000" w:themeColor="text1"/>
          <w:kern w:val="24"/>
        </w:rPr>
        <w:t>S</w:t>
      </w:r>
      <w:proofErr w:type="spellEnd"/>
      <w:r w:rsidRPr="00A852B1">
        <w:rPr>
          <w:rFonts w:eastAsiaTheme="minorEastAsia"/>
          <w:color w:val="000000" w:themeColor="text1"/>
          <w:kern w:val="24"/>
        </w:rPr>
        <w:t>. LOOS, </w:t>
      </w:r>
      <w:r w:rsidRPr="00A852B1">
        <w:rPr>
          <w:rFonts w:eastAsiaTheme="minorEastAsia"/>
          <w:i/>
          <w:iCs/>
          <w:color w:val="000000" w:themeColor="text1"/>
          <w:kern w:val="24"/>
        </w:rPr>
        <w:t>99 giochi cooperativi,</w:t>
      </w:r>
      <w:r w:rsidR="001B21ED" w:rsidRPr="00A852B1">
        <w:rPr>
          <w:rFonts w:eastAsiaTheme="minorEastAsia"/>
          <w:color w:val="000000" w:themeColor="text1"/>
          <w:kern w:val="24"/>
        </w:rPr>
        <w:t> Ed. Gruppo Abele</w:t>
      </w:r>
    </w:p>
    <w:p w:rsidR="00A44471" w:rsidRPr="00A852B1" w:rsidRDefault="001B21ED" w:rsidP="00A44471">
      <w:pPr>
        <w:pStyle w:val="NormaleWeb"/>
        <w:spacing w:before="94" w:beforeAutospacing="0" w:after="240" w:afterAutospacing="0" w:line="360" w:lineRule="auto"/>
      </w:pPr>
      <w:r w:rsidRPr="00A852B1">
        <w:rPr>
          <w:rFonts w:eastAsiaTheme="minorEastAsia"/>
          <w:color w:val="000000" w:themeColor="text1"/>
          <w:kern w:val="24"/>
        </w:rPr>
        <w:t xml:space="preserve">Come fare per GESTIRE LA CLASSE nella pratica didattica </w:t>
      </w:r>
      <w:proofErr w:type="gramStart"/>
      <w:r w:rsidRPr="00A852B1">
        <w:rPr>
          <w:rFonts w:eastAsiaTheme="minorEastAsia"/>
          <w:color w:val="000000" w:themeColor="text1"/>
          <w:kern w:val="24"/>
        </w:rPr>
        <w:t>( Giunti</w:t>
      </w:r>
      <w:proofErr w:type="gramEnd"/>
      <w:r w:rsidRPr="00A852B1">
        <w:rPr>
          <w:rFonts w:eastAsiaTheme="minorEastAsia"/>
          <w:color w:val="000000" w:themeColor="text1"/>
          <w:kern w:val="24"/>
        </w:rPr>
        <w:t xml:space="preserve"> Scuola)</w:t>
      </w:r>
      <w:r w:rsidR="00A44471" w:rsidRPr="00A852B1">
        <w:rPr>
          <w:rFonts w:eastAsiaTheme="minorEastAsia"/>
          <w:color w:val="000000" w:themeColor="text1"/>
          <w:kern w:val="24"/>
        </w:rPr>
        <w:br/>
        <w:t>A. SEGRETO, </w:t>
      </w:r>
      <w:r w:rsidR="00A44471" w:rsidRPr="00A852B1">
        <w:rPr>
          <w:rFonts w:eastAsiaTheme="minorEastAsia"/>
          <w:i/>
          <w:iCs/>
          <w:color w:val="000000" w:themeColor="text1"/>
          <w:kern w:val="24"/>
        </w:rPr>
        <w:t>Studiare insieme. Esperienze di apprendimento cooperativo.</w:t>
      </w:r>
      <w:r w:rsidR="00A44471" w:rsidRPr="00A852B1">
        <w:rPr>
          <w:rFonts w:eastAsiaTheme="minorEastAsia"/>
          <w:color w:val="000000" w:themeColor="text1"/>
          <w:kern w:val="24"/>
        </w:rPr>
        <w:t> </w:t>
      </w:r>
      <w:r w:rsidR="00A44471" w:rsidRPr="00A852B1">
        <w:rPr>
          <w:rFonts w:eastAsiaTheme="minorEastAsia"/>
          <w:color w:val="000000" w:themeColor="text1"/>
          <w:kern w:val="24"/>
        </w:rPr>
        <w:br/>
        <w:t>Pubblicazione “Istituto Pasquali-</w:t>
      </w:r>
      <w:proofErr w:type="spellStart"/>
      <w:r w:rsidR="00A44471" w:rsidRPr="00A852B1">
        <w:rPr>
          <w:rFonts w:eastAsiaTheme="minorEastAsia"/>
          <w:color w:val="000000" w:themeColor="text1"/>
          <w:kern w:val="24"/>
        </w:rPr>
        <w:t>Agazzi</w:t>
      </w:r>
      <w:proofErr w:type="spellEnd"/>
      <w:r w:rsidR="00A44471" w:rsidRPr="00A852B1">
        <w:rPr>
          <w:rFonts w:eastAsiaTheme="minorEastAsia"/>
          <w:color w:val="000000" w:themeColor="text1"/>
          <w:kern w:val="24"/>
        </w:rPr>
        <w:t xml:space="preserve">”- </w:t>
      </w:r>
      <w:proofErr w:type="spellStart"/>
      <w:r w:rsidR="00A44471" w:rsidRPr="00A852B1">
        <w:rPr>
          <w:rFonts w:eastAsiaTheme="minorEastAsia"/>
          <w:color w:val="000000" w:themeColor="text1"/>
          <w:kern w:val="24"/>
        </w:rPr>
        <w:t>BresciaA.SEGRETO</w:t>
      </w:r>
      <w:proofErr w:type="spellEnd"/>
      <w:r w:rsidR="00A44471" w:rsidRPr="00A852B1">
        <w:rPr>
          <w:rFonts w:eastAsiaTheme="minorEastAsia"/>
          <w:color w:val="000000" w:themeColor="text1"/>
          <w:kern w:val="24"/>
        </w:rPr>
        <w:t> </w:t>
      </w:r>
      <w:r w:rsidR="00A44471" w:rsidRPr="00A852B1">
        <w:rPr>
          <w:rFonts w:eastAsiaTheme="minorEastAsia"/>
          <w:i/>
          <w:iCs/>
          <w:color w:val="000000" w:themeColor="text1"/>
          <w:kern w:val="24"/>
        </w:rPr>
        <w:t>(a cura), Insegnare la scrivere …si può.  Unità di percorso ed esperienze nelle classi della scuola primaria e secondaria di 1° grado</w:t>
      </w:r>
      <w:r w:rsidR="00A44471" w:rsidRPr="00A852B1">
        <w:rPr>
          <w:rFonts w:eastAsiaTheme="minorEastAsia"/>
          <w:color w:val="000000" w:themeColor="text1"/>
          <w:kern w:val="24"/>
        </w:rPr>
        <w:t>. ASABERG – Bergamo</w:t>
      </w:r>
    </w:p>
    <w:p w:rsidR="00A44471" w:rsidRPr="00A852B1" w:rsidRDefault="00A44471" w:rsidP="00A44471">
      <w:pPr>
        <w:pStyle w:val="NormaleWeb"/>
        <w:spacing w:before="94" w:beforeAutospacing="0" w:after="240" w:afterAutospacing="0" w:line="360" w:lineRule="auto"/>
      </w:pPr>
      <w:r w:rsidRPr="00A852B1">
        <w:rPr>
          <w:rFonts w:eastAsiaTheme="minorEastAsia"/>
          <w:color w:val="000000" w:themeColor="text1"/>
          <w:kern w:val="24"/>
        </w:rPr>
        <w:t>SEGRETO (a cura), Insegnare l’ascolto …si può.  Unità di percorso ed esperienze nelle classi della scuola primaria e secondaria di 1° grado. ASABERG – Bergamo</w:t>
      </w:r>
    </w:p>
    <w:p w:rsidR="00A44471" w:rsidRPr="00A852B1" w:rsidRDefault="00A44471" w:rsidP="00A44471">
      <w:pPr>
        <w:pStyle w:val="NormaleWeb"/>
        <w:spacing w:before="79" w:beforeAutospacing="0" w:after="240" w:afterAutospacing="0" w:line="360" w:lineRule="auto"/>
      </w:pPr>
      <w:r w:rsidRPr="00A852B1">
        <w:rPr>
          <w:rFonts w:eastAsiaTheme="minorEastAsia"/>
          <w:b/>
          <w:bCs/>
          <w:color w:val="808080" w:themeColor="background1" w:themeShade="80"/>
          <w:kern w:val="24"/>
        </w:rPr>
        <w:t>Collegamenti esterni</w:t>
      </w:r>
    </w:p>
    <w:p w:rsidR="00A852B1" w:rsidRPr="00A852B1" w:rsidRDefault="00A852B1" w:rsidP="00A852B1">
      <w:pPr>
        <w:pStyle w:val="Paragrafoelenco"/>
        <w:numPr>
          <w:ilvl w:val="0"/>
          <w:numId w:val="8"/>
        </w:numPr>
      </w:pPr>
      <w:hyperlink r:id="rId5" w:history="1">
        <w:r w:rsidR="00A44471" w:rsidRPr="00A852B1">
          <w:rPr>
            <w:rStyle w:val="Collegamentoipertestuale"/>
            <w:rFonts w:eastAsiaTheme="minorEastAsia"/>
            <w:b/>
            <w:bCs/>
            <w:color w:val="808080" w:themeColor="background1" w:themeShade="80"/>
            <w:kern w:val="24"/>
          </w:rPr>
          <w:t>www.scintille.it</w:t>
        </w:r>
      </w:hyperlink>
      <w:r w:rsidR="00A44471" w:rsidRPr="00A852B1">
        <w:rPr>
          <w:rFonts w:eastAsiaTheme="minorEastAsia"/>
          <w:b/>
          <w:bCs/>
          <w:color w:val="808080" w:themeColor="background1" w:themeShade="80"/>
          <w:kern w:val="24"/>
        </w:rPr>
        <w:t> </w:t>
      </w:r>
      <w:r w:rsidR="00A44471" w:rsidRPr="00A852B1">
        <w:rPr>
          <w:rFonts w:eastAsiaTheme="minorEastAsia"/>
          <w:color w:val="808080" w:themeColor="background1" w:themeShade="80"/>
          <w:kern w:val="24"/>
        </w:rPr>
        <w:br/>
      </w:r>
      <w:hyperlink r:id="rId6" w:history="1">
        <w:r w:rsidR="00A44471" w:rsidRPr="00A852B1">
          <w:rPr>
            <w:rStyle w:val="Collegamentoipertestuale"/>
            <w:rFonts w:eastAsiaTheme="minorEastAsia"/>
            <w:b/>
            <w:bCs/>
            <w:color w:val="808080" w:themeColor="background1" w:themeShade="80"/>
            <w:kern w:val="24"/>
          </w:rPr>
          <w:t>www.apprendimentocooperativo.it</w:t>
        </w:r>
      </w:hyperlink>
      <w:r w:rsidR="00A44471" w:rsidRPr="00A852B1">
        <w:rPr>
          <w:rFonts w:eastAsiaTheme="minorEastAsia"/>
          <w:b/>
          <w:bCs/>
          <w:color w:val="808080" w:themeColor="background1" w:themeShade="80"/>
          <w:kern w:val="24"/>
        </w:rPr>
        <w:t> </w:t>
      </w:r>
      <w:r w:rsidR="00A44471" w:rsidRPr="00A852B1">
        <w:rPr>
          <w:rFonts w:eastAsiaTheme="minorEastAsia"/>
          <w:color w:val="808080" w:themeColor="background1" w:themeShade="80"/>
          <w:kern w:val="24"/>
        </w:rPr>
        <w:br/>
      </w:r>
      <w:hyperlink r:id="rId7" w:history="1">
        <w:r w:rsidR="00A44471" w:rsidRPr="00A852B1">
          <w:rPr>
            <w:rStyle w:val="Collegamentoipertestuale"/>
            <w:rFonts w:eastAsiaTheme="minorEastAsia"/>
            <w:b/>
            <w:bCs/>
            <w:color w:val="808080" w:themeColor="background1" w:themeShade="80"/>
            <w:kern w:val="24"/>
          </w:rPr>
          <w:t>www.kaganonline.com</w:t>
        </w:r>
      </w:hyperlink>
      <w:r w:rsidRPr="00A852B1">
        <w:rPr>
          <w:rFonts w:eastAsiaTheme="minorEastAsia"/>
          <w:color w:val="000000" w:themeColor="text1"/>
          <w:kern w:val="24"/>
        </w:rPr>
        <w:t xml:space="preserve"> </w:t>
      </w:r>
    </w:p>
    <w:p w:rsidR="00A852B1" w:rsidRPr="00A852B1" w:rsidRDefault="00A852B1" w:rsidP="00A852B1">
      <w:pPr>
        <w:pStyle w:val="Paragrafoelenco"/>
        <w:numPr>
          <w:ilvl w:val="0"/>
          <w:numId w:val="8"/>
        </w:numPr>
      </w:pPr>
      <w:r w:rsidRPr="00A852B1">
        <w:rPr>
          <w:rFonts w:eastAsiaTheme="minorEastAsia"/>
          <w:color w:val="000000" w:themeColor="text1"/>
          <w:kern w:val="24"/>
        </w:rPr>
        <w:t xml:space="preserve">Come fare per GESTIRE LA CLASSE </w:t>
      </w:r>
      <w:proofErr w:type="gramStart"/>
      <w:r w:rsidRPr="00A852B1">
        <w:rPr>
          <w:rFonts w:eastAsiaTheme="minorEastAsia"/>
          <w:color w:val="000000" w:themeColor="text1"/>
          <w:kern w:val="24"/>
        </w:rPr>
        <w:t>( Giunti</w:t>
      </w:r>
      <w:proofErr w:type="gramEnd"/>
      <w:r w:rsidRPr="00A852B1">
        <w:rPr>
          <w:rFonts w:eastAsiaTheme="minorEastAsia"/>
          <w:color w:val="000000" w:themeColor="text1"/>
          <w:kern w:val="24"/>
        </w:rPr>
        <w:t xml:space="preserve"> Scuola)</w:t>
      </w:r>
    </w:p>
    <w:p w:rsidR="00A852B1" w:rsidRPr="00A852B1" w:rsidRDefault="00A852B1" w:rsidP="00A852B1">
      <w:pPr>
        <w:pStyle w:val="Paragrafoelenco"/>
        <w:numPr>
          <w:ilvl w:val="0"/>
          <w:numId w:val="8"/>
        </w:numPr>
      </w:pPr>
      <w:r w:rsidRPr="00A852B1">
        <w:rPr>
          <w:rFonts w:eastAsiaTheme="minorEastAsia"/>
          <w:color w:val="000000" w:themeColor="text1"/>
          <w:kern w:val="24"/>
        </w:rPr>
        <w:t xml:space="preserve">ABC delle Emozioni, corso di alfabetizzazione socio- affettiva </w:t>
      </w:r>
      <w:proofErr w:type="gramStart"/>
      <w:r w:rsidRPr="00A852B1">
        <w:rPr>
          <w:rFonts w:eastAsiaTheme="minorEastAsia"/>
          <w:color w:val="000000" w:themeColor="text1"/>
          <w:kern w:val="24"/>
        </w:rPr>
        <w:t xml:space="preserve">( </w:t>
      </w:r>
      <w:proofErr w:type="spellStart"/>
      <w:r w:rsidRPr="00A852B1">
        <w:rPr>
          <w:rFonts w:eastAsiaTheme="minorEastAsia"/>
          <w:color w:val="000000" w:themeColor="text1"/>
          <w:kern w:val="24"/>
        </w:rPr>
        <w:t>Erickson</w:t>
      </w:r>
      <w:proofErr w:type="spellEnd"/>
      <w:proofErr w:type="gramEnd"/>
      <w:r w:rsidRPr="00A852B1">
        <w:rPr>
          <w:rFonts w:eastAsiaTheme="minorEastAsia"/>
          <w:color w:val="000000" w:themeColor="text1"/>
          <w:kern w:val="24"/>
        </w:rPr>
        <w:t>)</w:t>
      </w:r>
    </w:p>
    <w:p w:rsidR="00A852B1" w:rsidRPr="00A852B1" w:rsidRDefault="00A852B1" w:rsidP="00A852B1">
      <w:pPr>
        <w:pStyle w:val="Paragrafoelenco"/>
        <w:numPr>
          <w:ilvl w:val="0"/>
          <w:numId w:val="8"/>
        </w:numPr>
      </w:pPr>
      <w:r w:rsidRPr="00A852B1">
        <w:rPr>
          <w:rFonts w:eastAsiaTheme="minorEastAsia"/>
          <w:color w:val="000000" w:themeColor="text1"/>
          <w:kern w:val="24"/>
        </w:rPr>
        <w:t xml:space="preserve">EMOZIONI ALLO SPECCHIO </w:t>
      </w:r>
      <w:proofErr w:type="gramStart"/>
      <w:r w:rsidRPr="00A852B1">
        <w:rPr>
          <w:rFonts w:eastAsiaTheme="minorEastAsia"/>
          <w:color w:val="000000" w:themeColor="text1"/>
          <w:kern w:val="24"/>
        </w:rPr>
        <w:t xml:space="preserve">( </w:t>
      </w:r>
      <w:proofErr w:type="spellStart"/>
      <w:r w:rsidRPr="00A852B1">
        <w:rPr>
          <w:rFonts w:eastAsiaTheme="minorEastAsia"/>
          <w:color w:val="000000" w:themeColor="text1"/>
          <w:kern w:val="24"/>
        </w:rPr>
        <w:t>Erickson</w:t>
      </w:r>
      <w:proofErr w:type="spellEnd"/>
      <w:proofErr w:type="gramEnd"/>
      <w:r w:rsidRPr="00A852B1">
        <w:rPr>
          <w:rFonts w:eastAsiaTheme="minorEastAsia"/>
          <w:color w:val="000000" w:themeColor="text1"/>
          <w:kern w:val="24"/>
        </w:rPr>
        <w:t>)</w:t>
      </w:r>
    </w:p>
    <w:p w:rsidR="00A852B1" w:rsidRPr="00A852B1" w:rsidRDefault="00A852B1" w:rsidP="00A852B1">
      <w:pPr>
        <w:pStyle w:val="Paragrafoelenco"/>
        <w:numPr>
          <w:ilvl w:val="0"/>
          <w:numId w:val="8"/>
        </w:numPr>
      </w:pPr>
      <w:r w:rsidRPr="00A852B1">
        <w:rPr>
          <w:rFonts w:eastAsiaTheme="minorEastAsia"/>
          <w:b/>
          <w:bCs/>
          <w:color w:val="000000" w:themeColor="text1"/>
          <w:kern w:val="24"/>
        </w:rPr>
        <w:t>Convegno mercoledì 22 novembre 2017 Aula Magna Rettorato Firenze:</w:t>
      </w:r>
      <w:r w:rsidRPr="00A852B1">
        <w:rPr>
          <w:rFonts w:eastAsiaTheme="minorEastAsia"/>
          <w:color w:val="000000" w:themeColor="text1"/>
          <w:kern w:val="24"/>
        </w:rPr>
        <w:t xml:space="preserve"> BULLISMO e CYBERBULLISMO, la normativa </w:t>
      </w:r>
    </w:p>
    <w:p w:rsidR="00A852B1" w:rsidRPr="00A852B1" w:rsidRDefault="00A852B1" w:rsidP="00A852B1">
      <w:pPr>
        <w:pStyle w:val="Paragrafoelenco"/>
        <w:numPr>
          <w:ilvl w:val="0"/>
          <w:numId w:val="8"/>
        </w:numPr>
      </w:pPr>
      <w:r w:rsidRPr="00A852B1">
        <w:rPr>
          <w:rFonts w:eastAsiaTheme="minorEastAsia"/>
          <w:color w:val="000000" w:themeColor="text1"/>
          <w:kern w:val="24"/>
        </w:rPr>
        <w:t xml:space="preserve">Le favole che fanno crescere </w:t>
      </w:r>
      <w:proofErr w:type="gramStart"/>
      <w:r w:rsidRPr="00A852B1">
        <w:rPr>
          <w:rFonts w:eastAsiaTheme="minorEastAsia"/>
          <w:color w:val="000000" w:themeColor="text1"/>
          <w:kern w:val="24"/>
        </w:rPr>
        <w:t>( Vol.</w:t>
      </w:r>
      <w:proofErr w:type="gramEnd"/>
      <w:r w:rsidRPr="00A852B1">
        <w:rPr>
          <w:rFonts w:eastAsiaTheme="minorEastAsia"/>
          <w:color w:val="000000" w:themeColor="text1"/>
          <w:kern w:val="24"/>
        </w:rPr>
        <w:t xml:space="preserve">1/2 </w:t>
      </w:r>
      <w:proofErr w:type="spellStart"/>
      <w:r w:rsidRPr="00A852B1">
        <w:rPr>
          <w:rFonts w:eastAsiaTheme="minorEastAsia"/>
          <w:color w:val="000000" w:themeColor="text1"/>
          <w:kern w:val="24"/>
        </w:rPr>
        <w:t>Erickson</w:t>
      </w:r>
      <w:proofErr w:type="spellEnd"/>
      <w:r w:rsidRPr="00A852B1">
        <w:rPr>
          <w:rFonts w:eastAsiaTheme="minorEastAsia"/>
          <w:color w:val="000000" w:themeColor="text1"/>
          <w:kern w:val="24"/>
        </w:rPr>
        <w:t>)</w:t>
      </w:r>
    </w:p>
    <w:p w:rsidR="00A44471" w:rsidRPr="00A852B1" w:rsidRDefault="00A852B1" w:rsidP="00A852B1">
      <w:pPr>
        <w:pStyle w:val="NormaleWeb"/>
        <w:spacing w:before="79" w:beforeAutospacing="0" w:after="240" w:afterAutospacing="0" w:line="360" w:lineRule="auto"/>
        <w:rPr>
          <w:rStyle w:val="Collegamentoipertestuale"/>
          <w:rFonts w:eastAsiaTheme="minorEastAsia"/>
          <w:b/>
          <w:bCs/>
          <w:color w:val="808080" w:themeColor="background1" w:themeShade="80"/>
          <w:kern w:val="24"/>
        </w:rPr>
      </w:pPr>
      <w:r w:rsidRPr="00A852B1">
        <w:rPr>
          <w:rFonts w:eastAsiaTheme="minorEastAsia"/>
          <w:color w:val="000000" w:themeColor="text1"/>
          <w:kern w:val="24"/>
        </w:rPr>
        <w:t>Anna, i BULLI non sono belli. ((Le mele rosse)</w:t>
      </w:r>
    </w:p>
    <w:p w:rsidR="00A852B1" w:rsidRPr="00A852B1" w:rsidRDefault="00A852B1" w:rsidP="00A44471">
      <w:pPr>
        <w:pStyle w:val="NormaleWeb"/>
        <w:spacing w:before="79" w:beforeAutospacing="0" w:after="240" w:afterAutospacing="0" w:line="360" w:lineRule="auto"/>
      </w:pPr>
    </w:p>
    <w:p w:rsidR="00A44471" w:rsidRPr="00A852B1" w:rsidRDefault="00A44471" w:rsidP="00A44471">
      <w:pPr>
        <w:pStyle w:val="NormaleWeb"/>
        <w:spacing w:before="115" w:beforeAutospacing="0" w:after="240" w:afterAutospacing="0" w:line="360" w:lineRule="auto"/>
        <w:rPr>
          <w:rFonts w:eastAsiaTheme="minorEastAsia"/>
          <w:color w:val="000000" w:themeColor="text1"/>
          <w:kern w:val="24"/>
        </w:rPr>
      </w:pPr>
    </w:p>
    <w:p w:rsidR="00A44471" w:rsidRPr="00A852B1" w:rsidRDefault="00A44471" w:rsidP="00A44471">
      <w:pPr>
        <w:pStyle w:val="NormaleWeb"/>
        <w:spacing w:before="115" w:beforeAutospacing="0" w:after="240" w:afterAutospacing="0" w:line="360" w:lineRule="auto"/>
      </w:pPr>
    </w:p>
    <w:p w:rsidR="00A44471" w:rsidRPr="001B21ED" w:rsidRDefault="00A44471">
      <w:pPr>
        <w:rPr>
          <w:sz w:val="28"/>
          <w:szCs w:val="28"/>
        </w:rPr>
      </w:pPr>
    </w:p>
    <w:sectPr w:rsidR="00A44471" w:rsidRPr="001B21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6E1D"/>
    <w:multiLevelType w:val="hybridMultilevel"/>
    <w:tmpl w:val="49F2397A"/>
    <w:lvl w:ilvl="0" w:tplc="8654E4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8682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7A5D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8A1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780D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B27F3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4F4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8059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9CC8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A634F"/>
    <w:multiLevelType w:val="hybridMultilevel"/>
    <w:tmpl w:val="3FFE4F02"/>
    <w:lvl w:ilvl="0" w:tplc="5D4C9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4F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32A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3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62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A1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E4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706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83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1E0044"/>
    <w:multiLevelType w:val="hybridMultilevel"/>
    <w:tmpl w:val="D1FC56F4"/>
    <w:lvl w:ilvl="0" w:tplc="8654E4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F64FF"/>
    <w:multiLevelType w:val="hybridMultilevel"/>
    <w:tmpl w:val="CCEAB69A"/>
    <w:lvl w:ilvl="0" w:tplc="C86A3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B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A2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4C3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4C7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C6C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0B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CC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E5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19E1CC2"/>
    <w:multiLevelType w:val="hybridMultilevel"/>
    <w:tmpl w:val="FC6A3BBA"/>
    <w:lvl w:ilvl="0" w:tplc="B40806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FC60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AC9B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06D9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40DB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F4C3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54C6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B256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4687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E23D8A"/>
    <w:multiLevelType w:val="hybridMultilevel"/>
    <w:tmpl w:val="4170E5E8"/>
    <w:lvl w:ilvl="0" w:tplc="71729D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060C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94F3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EC8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A027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5649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C5B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9099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E44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8C2C09"/>
    <w:multiLevelType w:val="hybridMultilevel"/>
    <w:tmpl w:val="207C76E0"/>
    <w:lvl w:ilvl="0" w:tplc="068C6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6D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D0E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022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29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69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2C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A1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2A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BC5437"/>
    <w:multiLevelType w:val="hybridMultilevel"/>
    <w:tmpl w:val="0BFADA5A"/>
    <w:lvl w:ilvl="0" w:tplc="58704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F23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D80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767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62F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AF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4F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A23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EAB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C3"/>
    <w:rsid w:val="001B21ED"/>
    <w:rsid w:val="00523FC3"/>
    <w:rsid w:val="006D7F4D"/>
    <w:rsid w:val="00A44471"/>
    <w:rsid w:val="00A8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6FC1C-6979-47A4-8B41-72466040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2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23F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44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1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6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3412">
          <w:marLeft w:val="446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3292">
          <w:marLeft w:val="446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8384">
          <w:marLeft w:val="446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1653">
          <w:marLeft w:val="446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7">
          <w:marLeft w:val="547"/>
          <w:marRight w:val="0"/>
          <w:marTop w:val="13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734">
          <w:marLeft w:val="547"/>
          <w:marRight w:val="0"/>
          <w:marTop w:val="13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454">
          <w:marLeft w:val="547"/>
          <w:marRight w:val="0"/>
          <w:marTop w:val="13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1591">
          <w:marLeft w:val="446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09468">
          <w:marLeft w:val="446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712">
          <w:marLeft w:val="446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305">
          <w:marLeft w:val="446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732">
          <w:marLeft w:val="446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923">
          <w:marLeft w:val="446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779">
          <w:marLeft w:val="446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5143">
          <w:marLeft w:val="446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976">
          <w:marLeft w:val="446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452">
          <w:marLeft w:val="446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5027">
          <w:marLeft w:val="1800"/>
          <w:marRight w:val="0"/>
          <w:marTop w:val="14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196">
          <w:marLeft w:val="1800"/>
          <w:marRight w:val="0"/>
          <w:marTop w:val="14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282">
          <w:marLeft w:val="1800"/>
          <w:marRight w:val="0"/>
          <w:marTop w:val="14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040">
          <w:marLeft w:val="1800"/>
          <w:marRight w:val="0"/>
          <w:marTop w:val="14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4648">
          <w:marLeft w:val="1800"/>
          <w:marRight w:val="0"/>
          <w:marTop w:val="14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30">
          <w:marLeft w:val="1800"/>
          <w:marRight w:val="0"/>
          <w:marTop w:val="14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5326">
          <w:marLeft w:val="446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921">
          <w:marLeft w:val="446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125">
          <w:marLeft w:val="446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271">
          <w:marLeft w:val="446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133">
          <w:marLeft w:val="446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ganonli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prendimentocooperativo.it/" TargetMode="External"/><Relationship Id="rId5" Type="http://schemas.openxmlformats.org/officeDocument/2006/relationships/hyperlink" Target="http://www.scintille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Ganugi</dc:creator>
  <cp:keywords/>
  <dc:description/>
  <cp:lastModifiedBy>Sandro Ganugi</cp:lastModifiedBy>
  <cp:revision>2</cp:revision>
  <dcterms:created xsi:type="dcterms:W3CDTF">2022-01-25T18:41:00Z</dcterms:created>
  <dcterms:modified xsi:type="dcterms:W3CDTF">2022-01-25T18:41:00Z</dcterms:modified>
</cp:coreProperties>
</file>